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BF6EF" w14:textId="77777777" w:rsidR="00A424E5" w:rsidRDefault="00133323">
      <w:pPr>
        <w:pStyle w:val="Kehatekst"/>
        <w:spacing w:before="80"/>
        <w:ind w:left="0" w:right="136" w:firstLine="0"/>
        <w:jc w:val="right"/>
      </w:pPr>
      <w:r>
        <w:rPr>
          <w:spacing w:val="-2"/>
        </w:rPr>
        <w:t>KINNITATUD</w:t>
      </w:r>
    </w:p>
    <w:p w14:paraId="77CBF6F0" w14:textId="039BA1CB" w:rsidR="00A424E5" w:rsidRDefault="00133323">
      <w:pPr>
        <w:pStyle w:val="Kehatekst"/>
        <w:ind w:left="7148" w:right="137" w:hanging="795"/>
        <w:jc w:val="right"/>
      </w:pPr>
      <w:r>
        <w:t>RMK</w:t>
      </w:r>
      <w:r>
        <w:rPr>
          <w:spacing w:val="-15"/>
        </w:rPr>
        <w:t xml:space="preserve"> </w:t>
      </w:r>
      <w:r>
        <w:t>riigihangete</w:t>
      </w:r>
      <w:r>
        <w:rPr>
          <w:spacing w:val="-15"/>
        </w:rPr>
        <w:t xml:space="preserve"> </w:t>
      </w:r>
      <w:r>
        <w:t>osakonna juhataja</w:t>
      </w:r>
      <w:r>
        <w:rPr>
          <w:spacing w:val="-15"/>
        </w:rPr>
        <w:t xml:space="preserve"> </w:t>
      </w:r>
      <w:r>
        <w:t xml:space="preserve">käskkirjaga </w:t>
      </w:r>
      <w:r w:rsidRPr="00DF64E0">
        <w:t>nr 1-47.</w:t>
      </w:r>
      <w:r w:rsidR="003F402E">
        <w:t>3706</w:t>
      </w:r>
      <w:r w:rsidRPr="00DF64E0">
        <w:t>/1</w:t>
      </w:r>
    </w:p>
    <w:p w14:paraId="77CBF6F1" w14:textId="77777777" w:rsidR="00A424E5" w:rsidRDefault="00A424E5">
      <w:pPr>
        <w:pStyle w:val="Kehatekst"/>
        <w:spacing w:before="275"/>
        <w:ind w:left="0" w:firstLine="0"/>
        <w:jc w:val="left"/>
      </w:pPr>
    </w:p>
    <w:p w14:paraId="77CBF6F2" w14:textId="77777777" w:rsidR="00A424E5" w:rsidRDefault="00133323">
      <w:pPr>
        <w:pStyle w:val="Pealkiri1"/>
        <w:spacing w:before="1"/>
        <w:ind w:left="1" w:firstLine="0"/>
      </w:pPr>
      <w:r>
        <w:rPr>
          <w:spacing w:val="-2"/>
        </w:rPr>
        <w:t>HANKEDOKUMENT</w:t>
      </w:r>
    </w:p>
    <w:p w14:paraId="77CBF6F3" w14:textId="69A33F2D" w:rsidR="00A424E5" w:rsidRDefault="00133323">
      <w:pPr>
        <w:ind w:left="1" w:right="135"/>
        <w:jc w:val="both"/>
        <w:rPr>
          <w:sz w:val="24"/>
        </w:rPr>
      </w:pPr>
      <w:r>
        <w:rPr>
          <w:sz w:val="24"/>
        </w:rPr>
        <w:t>Riigimetsa</w:t>
      </w:r>
      <w:r>
        <w:rPr>
          <w:spacing w:val="-11"/>
          <w:sz w:val="24"/>
        </w:rPr>
        <w:t xml:space="preserve"> </w:t>
      </w:r>
      <w:r>
        <w:rPr>
          <w:sz w:val="24"/>
        </w:rPr>
        <w:t>Majandamise</w:t>
      </w:r>
      <w:r>
        <w:rPr>
          <w:spacing w:val="-7"/>
          <w:sz w:val="24"/>
        </w:rPr>
        <w:t xml:space="preserve"> </w:t>
      </w:r>
      <w:r>
        <w:rPr>
          <w:sz w:val="24"/>
        </w:rPr>
        <w:t>Keskus</w:t>
      </w:r>
      <w:r>
        <w:rPr>
          <w:spacing w:val="-8"/>
          <w:sz w:val="24"/>
        </w:rPr>
        <w:t xml:space="preserve"> </w:t>
      </w:r>
      <w:r>
        <w:rPr>
          <w:sz w:val="24"/>
        </w:rPr>
        <w:t>(edaspidi</w:t>
      </w:r>
      <w:r>
        <w:rPr>
          <w:spacing w:val="-9"/>
          <w:sz w:val="24"/>
        </w:rPr>
        <w:t xml:space="preserve"> </w:t>
      </w:r>
      <w:r>
        <w:rPr>
          <w:b/>
          <w:sz w:val="24"/>
        </w:rPr>
        <w:t>Hankija</w:t>
      </w:r>
      <w:r>
        <w:rPr>
          <w:sz w:val="24"/>
        </w:rPr>
        <w:t>)</w:t>
      </w:r>
      <w:r>
        <w:rPr>
          <w:spacing w:val="-8"/>
          <w:sz w:val="24"/>
        </w:rPr>
        <w:t xml:space="preserve"> </w:t>
      </w:r>
      <w:r>
        <w:rPr>
          <w:sz w:val="24"/>
        </w:rPr>
        <w:t>teeb</w:t>
      </w:r>
      <w:r>
        <w:rPr>
          <w:spacing w:val="-8"/>
          <w:sz w:val="24"/>
        </w:rPr>
        <w:t xml:space="preserve"> </w:t>
      </w:r>
      <w:r>
        <w:rPr>
          <w:sz w:val="24"/>
        </w:rPr>
        <w:t>ettepaneku</w:t>
      </w:r>
      <w:r>
        <w:rPr>
          <w:spacing w:val="-6"/>
          <w:sz w:val="24"/>
        </w:rPr>
        <w:t xml:space="preserve"> </w:t>
      </w:r>
      <w:r>
        <w:rPr>
          <w:sz w:val="24"/>
        </w:rPr>
        <w:t>esitada</w:t>
      </w:r>
      <w:r>
        <w:rPr>
          <w:spacing w:val="-11"/>
          <w:sz w:val="24"/>
        </w:rPr>
        <w:t xml:space="preserve"> </w:t>
      </w:r>
      <w:r>
        <w:rPr>
          <w:sz w:val="24"/>
        </w:rPr>
        <w:t>pakkumus</w:t>
      </w:r>
      <w:r>
        <w:rPr>
          <w:spacing w:val="-8"/>
          <w:sz w:val="24"/>
        </w:rPr>
        <w:t xml:space="preserve"> </w:t>
      </w:r>
      <w:r w:rsidR="00712AB9" w:rsidRPr="00712AB9">
        <w:rPr>
          <w:sz w:val="24"/>
        </w:rPr>
        <w:t>väljakuulutamiseta läbirääkimistega hankemenetluses</w:t>
      </w:r>
      <w:r>
        <w:rPr>
          <w:sz w:val="24"/>
        </w:rPr>
        <w:t xml:space="preserve"> „</w:t>
      </w:r>
      <w:r>
        <w:rPr>
          <w:b/>
          <w:sz w:val="24"/>
        </w:rPr>
        <w:t>Sõiduautode hooldus- ja remonditeenus ning varuosade ost</w:t>
      </w:r>
      <w:r w:rsidR="00651AD2">
        <w:rPr>
          <w:b/>
          <w:sz w:val="24"/>
        </w:rPr>
        <w:t xml:space="preserve"> </w:t>
      </w:r>
      <w:r w:rsidR="003F402E" w:rsidRPr="003F402E">
        <w:rPr>
          <w:b/>
          <w:sz w:val="24"/>
        </w:rPr>
        <w:t>Lääne- Virumaal</w:t>
      </w:r>
      <w:r w:rsidRPr="003F402E">
        <w:rPr>
          <w:sz w:val="24"/>
        </w:rPr>
        <w:t xml:space="preserve">“ (viitenumber </w:t>
      </w:r>
      <w:r w:rsidR="003F402E" w:rsidRPr="003F402E">
        <w:rPr>
          <w:sz w:val="24"/>
        </w:rPr>
        <w:t>307887</w:t>
      </w:r>
      <w:r w:rsidRPr="003F402E">
        <w:rPr>
          <w:sz w:val="24"/>
        </w:rPr>
        <w:t>) riigihanke alusdokumentides (RHAD) esitatud tingimustel.</w:t>
      </w:r>
    </w:p>
    <w:p w14:paraId="77CBF6F4" w14:textId="77777777" w:rsidR="00A424E5" w:rsidRDefault="00A424E5">
      <w:pPr>
        <w:pStyle w:val="Kehatekst"/>
        <w:ind w:left="0" w:firstLine="0"/>
        <w:jc w:val="left"/>
      </w:pPr>
    </w:p>
    <w:p w14:paraId="77CBF6F5" w14:textId="77777777" w:rsidR="00A424E5" w:rsidRDefault="00133323">
      <w:pPr>
        <w:pStyle w:val="Pealkiri1"/>
        <w:numPr>
          <w:ilvl w:val="0"/>
          <w:numId w:val="1"/>
        </w:numPr>
        <w:tabs>
          <w:tab w:val="left" w:pos="567"/>
        </w:tabs>
        <w:ind w:hanging="566"/>
      </w:pPr>
      <w:r>
        <w:rPr>
          <w:spacing w:val="-2"/>
        </w:rPr>
        <w:t>ÜLDINFO</w:t>
      </w:r>
    </w:p>
    <w:p w14:paraId="056C1D1A" w14:textId="0D337D55" w:rsidR="00143613" w:rsidRDefault="006A7890">
      <w:pPr>
        <w:pStyle w:val="Loendilik"/>
        <w:numPr>
          <w:ilvl w:val="1"/>
          <w:numId w:val="1"/>
        </w:numPr>
        <w:tabs>
          <w:tab w:val="left" w:pos="567"/>
        </w:tabs>
        <w:ind w:right="136"/>
        <w:jc w:val="both"/>
        <w:rPr>
          <w:sz w:val="24"/>
        </w:rPr>
      </w:pPr>
      <w:r>
        <w:rPr>
          <w:sz w:val="24"/>
        </w:rPr>
        <w:t>Hankija viib</w:t>
      </w:r>
      <w:r w:rsidR="009A36C3">
        <w:rPr>
          <w:sz w:val="24"/>
        </w:rPr>
        <w:t xml:space="preserve"> läbi </w:t>
      </w:r>
      <w:r w:rsidR="00CF273B" w:rsidRPr="00CF273B">
        <w:rPr>
          <w:sz w:val="24"/>
        </w:rPr>
        <w:t>väljakuulutamiseta läbirääkimistega hankemenetlus RHS § 49 lg 1 p. 1 alusel. Avatud hankemenetluse käigus ei esitatud ühtegi pakkumust.</w:t>
      </w:r>
    </w:p>
    <w:p w14:paraId="77CBF6F6" w14:textId="6040C63C" w:rsidR="00A424E5" w:rsidRPr="00381804" w:rsidRDefault="00133323" w:rsidP="00381804">
      <w:pPr>
        <w:pStyle w:val="Loendilik"/>
        <w:numPr>
          <w:ilvl w:val="1"/>
          <w:numId w:val="1"/>
        </w:numPr>
        <w:rPr>
          <w:sz w:val="24"/>
        </w:rPr>
      </w:pPr>
      <w:r w:rsidRPr="00381804">
        <w:rPr>
          <w:sz w:val="24"/>
        </w:rPr>
        <w:t>Kõik</w:t>
      </w:r>
      <w:r w:rsidRPr="00381804">
        <w:rPr>
          <w:spacing w:val="-12"/>
          <w:sz w:val="24"/>
        </w:rPr>
        <w:t xml:space="preserve"> </w:t>
      </w:r>
      <w:r w:rsidR="00381804" w:rsidRPr="00381804">
        <w:rPr>
          <w:sz w:val="24"/>
        </w:rPr>
        <w:t>RHAD täiendavad üksteist. Mistahes dokumendis sätestatud kohustus, tingimus või nõue on pakkujale kohustuslik. RHAD koosnevad kõigist 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w:t>
      </w:r>
      <w:proofErr w:type="spellStart"/>
      <w:r w:rsidR="00381804" w:rsidRPr="00381804">
        <w:rPr>
          <w:sz w:val="24"/>
        </w:rPr>
        <w:t>ga</w:t>
      </w:r>
      <w:proofErr w:type="spellEnd"/>
      <w:r w:rsidR="00381804" w:rsidRPr="00381804">
        <w:rPr>
          <w:sz w:val="24"/>
        </w:rPr>
        <w:t xml:space="preserve"> lähtudes sellest, mida pooled oleksid mõistlikult võinud eeldada lepingu sõlmimise ajal, arvestades lepingu sisu, tellitud teenuse olemust ning hankija ootust saada teenust, mis vastab selle iseloomule ja otstarbele.</w:t>
      </w:r>
    </w:p>
    <w:p w14:paraId="77CBF6F7" w14:textId="77777777" w:rsidR="00A424E5" w:rsidRDefault="00133323">
      <w:pPr>
        <w:pStyle w:val="Loendilik"/>
        <w:numPr>
          <w:ilvl w:val="1"/>
          <w:numId w:val="1"/>
        </w:numPr>
        <w:tabs>
          <w:tab w:val="left" w:pos="567"/>
        </w:tabs>
        <w:ind w:right="136"/>
        <w:jc w:val="both"/>
        <w:rPr>
          <w:sz w:val="24"/>
        </w:rPr>
      </w:pPr>
      <w:r>
        <w:rPr>
          <w:sz w:val="24"/>
        </w:rPr>
        <w:t>Iga viidet, mille hankija teeb RHADs mõnele RHS § 88 lõikes 2 nimetatud alusele (standardile, tehnilisele tunnustusele, tehnilisele kontrollisüsteemile vms), tuleb lugeda selliselt,</w:t>
      </w:r>
      <w:r>
        <w:rPr>
          <w:spacing w:val="-8"/>
          <w:sz w:val="24"/>
        </w:rPr>
        <w:t xml:space="preserve"> </w:t>
      </w:r>
      <w:r>
        <w:rPr>
          <w:sz w:val="24"/>
        </w:rPr>
        <w:t>et</w:t>
      </w:r>
      <w:r>
        <w:rPr>
          <w:spacing w:val="-8"/>
          <w:sz w:val="24"/>
        </w:rPr>
        <w:t xml:space="preserve"> </w:t>
      </w:r>
      <w:r>
        <w:rPr>
          <w:sz w:val="24"/>
        </w:rPr>
        <w:t>see</w:t>
      </w:r>
      <w:r>
        <w:rPr>
          <w:spacing w:val="-7"/>
          <w:sz w:val="24"/>
        </w:rPr>
        <w:t xml:space="preserve"> </w:t>
      </w:r>
      <w:r>
        <w:rPr>
          <w:sz w:val="24"/>
        </w:rPr>
        <w:t>on</w:t>
      </w:r>
      <w:r>
        <w:rPr>
          <w:spacing w:val="-8"/>
          <w:sz w:val="24"/>
        </w:rPr>
        <w:t xml:space="preserve"> </w:t>
      </w:r>
      <w:r>
        <w:rPr>
          <w:sz w:val="24"/>
        </w:rPr>
        <w:t>täiendatud</w:t>
      </w:r>
      <w:r>
        <w:rPr>
          <w:spacing w:val="-8"/>
          <w:sz w:val="24"/>
        </w:rPr>
        <w:t xml:space="preserve"> </w:t>
      </w:r>
      <w:r>
        <w:rPr>
          <w:sz w:val="24"/>
        </w:rPr>
        <w:t>märkega</w:t>
      </w:r>
      <w:r>
        <w:rPr>
          <w:spacing w:val="-7"/>
          <w:sz w:val="24"/>
        </w:rPr>
        <w:t xml:space="preserve"> </w:t>
      </w:r>
      <w:r>
        <w:rPr>
          <w:sz w:val="24"/>
        </w:rPr>
        <w:t>„või</w:t>
      </w:r>
      <w:r>
        <w:rPr>
          <w:spacing w:val="-5"/>
          <w:sz w:val="24"/>
        </w:rPr>
        <w:t xml:space="preserve"> </w:t>
      </w:r>
      <w:r>
        <w:rPr>
          <w:sz w:val="24"/>
        </w:rPr>
        <w:t>sellega</w:t>
      </w:r>
      <w:r>
        <w:rPr>
          <w:spacing w:val="-4"/>
          <w:sz w:val="24"/>
        </w:rPr>
        <w:t xml:space="preserve"> </w:t>
      </w:r>
      <w:r>
        <w:rPr>
          <w:sz w:val="24"/>
        </w:rPr>
        <w:t>samaväärne“.</w:t>
      </w:r>
      <w:r>
        <w:rPr>
          <w:spacing w:val="-6"/>
          <w:sz w:val="24"/>
        </w:rPr>
        <w:t xml:space="preserve"> </w:t>
      </w:r>
      <w:r>
        <w:rPr>
          <w:sz w:val="24"/>
        </w:rPr>
        <w:t>Iga</w:t>
      </w:r>
      <w:r>
        <w:rPr>
          <w:spacing w:val="-7"/>
          <w:sz w:val="24"/>
        </w:rPr>
        <w:t xml:space="preserve"> </w:t>
      </w:r>
      <w:r>
        <w:rPr>
          <w:sz w:val="24"/>
        </w:rPr>
        <w:t>viidet,</w:t>
      </w:r>
      <w:r>
        <w:rPr>
          <w:spacing w:val="-6"/>
          <w:sz w:val="24"/>
        </w:rPr>
        <w:t xml:space="preserve"> </w:t>
      </w:r>
      <w:r>
        <w:rPr>
          <w:sz w:val="24"/>
        </w:rPr>
        <w:t>mille</w:t>
      </w:r>
      <w:r>
        <w:rPr>
          <w:spacing w:val="-8"/>
          <w:sz w:val="24"/>
        </w:rPr>
        <w:t xml:space="preserve"> </w:t>
      </w:r>
      <w:r>
        <w:rPr>
          <w:sz w:val="24"/>
        </w:rPr>
        <w:t>hankija teeb RHADs ostuallikale, protsessile, kaubamärgile, patendile, tüübile, päritolule või tootmisviisile (RHS §</w:t>
      </w:r>
      <w:r>
        <w:rPr>
          <w:spacing w:val="-2"/>
          <w:sz w:val="24"/>
        </w:rPr>
        <w:t xml:space="preserve"> </w:t>
      </w:r>
      <w:r>
        <w:rPr>
          <w:sz w:val="24"/>
        </w:rPr>
        <w:t>88</w:t>
      </w:r>
      <w:r>
        <w:rPr>
          <w:spacing w:val="-2"/>
          <w:sz w:val="24"/>
        </w:rPr>
        <w:t xml:space="preserve"> </w:t>
      </w:r>
      <w:r>
        <w:rPr>
          <w:sz w:val="24"/>
        </w:rPr>
        <w:t>lg 6)</w:t>
      </w:r>
      <w:r>
        <w:rPr>
          <w:spacing w:val="-2"/>
          <w:sz w:val="24"/>
        </w:rPr>
        <w:t xml:space="preserve"> </w:t>
      </w:r>
      <w:r>
        <w:rPr>
          <w:sz w:val="24"/>
        </w:rPr>
        <w:t>või märgisele (RHS § 89), tuleb</w:t>
      </w:r>
      <w:r>
        <w:rPr>
          <w:spacing w:val="-2"/>
          <w:sz w:val="24"/>
        </w:rPr>
        <w:t xml:space="preserve"> </w:t>
      </w:r>
      <w:r>
        <w:rPr>
          <w:sz w:val="24"/>
        </w:rPr>
        <w:t>lugeda</w:t>
      </w:r>
      <w:r>
        <w:rPr>
          <w:spacing w:val="-2"/>
          <w:sz w:val="24"/>
        </w:rPr>
        <w:t xml:space="preserve"> </w:t>
      </w:r>
      <w:r>
        <w:rPr>
          <w:sz w:val="24"/>
        </w:rPr>
        <w:t>selliselt, et see on täiendatud märkega „või sellega samaväärne“. Kui pakkuja soovib kvalifitseerimise tingimustele</w:t>
      </w:r>
      <w:r>
        <w:rPr>
          <w:spacing w:val="-3"/>
          <w:sz w:val="24"/>
        </w:rPr>
        <w:t xml:space="preserve"> </w:t>
      </w:r>
      <w:r>
        <w:rPr>
          <w:sz w:val="24"/>
        </w:rPr>
        <w:t>või tehnilisele</w:t>
      </w:r>
      <w:r>
        <w:rPr>
          <w:spacing w:val="-3"/>
          <w:sz w:val="24"/>
        </w:rPr>
        <w:t xml:space="preserve"> </w:t>
      </w:r>
      <w:r>
        <w:rPr>
          <w:sz w:val="24"/>
        </w:rPr>
        <w:t>kirjelduse vastavuse tõendamiseks</w:t>
      </w:r>
      <w:r>
        <w:rPr>
          <w:spacing w:val="-1"/>
          <w:sz w:val="24"/>
        </w:rPr>
        <w:t xml:space="preserve"> </w:t>
      </w:r>
      <w:r>
        <w:rPr>
          <w:sz w:val="24"/>
        </w:rPr>
        <w:t>või</w:t>
      </w:r>
      <w:r>
        <w:rPr>
          <w:spacing w:val="-1"/>
          <w:sz w:val="24"/>
        </w:rPr>
        <w:t xml:space="preserve"> </w:t>
      </w:r>
      <w:r>
        <w:rPr>
          <w:sz w:val="24"/>
        </w:rPr>
        <w:t>raamlepingu</w:t>
      </w:r>
      <w:r>
        <w:rPr>
          <w:spacing w:val="-1"/>
          <w:sz w:val="24"/>
        </w:rPr>
        <w:t xml:space="preserve"> </w:t>
      </w:r>
      <w:r>
        <w:rPr>
          <w:sz w:val="24"/>
        </w:rPr>
        <w:t>täitmisel kasutada samaväärset, siis ta näitab selle pakkumuses vabas vormis ära. Samaväärsuse kontrollimiseks esitab pakkuja vabas vormis selgitused ja tõendid.</w:t>
      </w:r>
    </w:p>
    <w:p w14:paraId="77CBF6F8" w14:textId="77777777" w:rsidR="00A424E5" w:rsidRPr="007A4B4F" w:rsidRDefault="00133323">
      <w:pPr>
        <w:pStyle w:val="Loendilik"/>
        <w:numPr>
          <w:ilvl w:val="1"/>
          <w:numId w:val="1"/>
        </w:numPr>
        <w:tabs>
          <w:tab w:val="left" w:pos="567"/>
        </w:tabs>
        <w:ind w:right="136"/>
        <w:jc w:val="both"/>
        <w:rPr>
          <w:sz w:val="24"/>
        </w:rPr>
      </w:pPr>
      <w:r>
        <w:rPr>
          <w:sz w:val="24"/>
        </w:rPr>
        <w:t>Hankija</w:t>
      </w:r>
      <w:r>
        <w:rPr>
          <w:spacing w:val="-2"/>
          <w:sz w:val="24"/>
        </w:rPr>
        <w:t xml:space="preserve"> </w:t>
      </w:r>
      <w:r>
        <w:rPr>
          <w:sz w:val="24"/>
        </w:rPr>
        <w:t>ei ole raamlepingu täitmisel</w:t>
      </w:r>
      <w:r>
        <w:rPr>
          <w:spacing w:val="-2"/>
          <w:sz w:val="24"/>
        </w:rPr>
        <w:t xml:space="preserve"> </w:t>
      </w:r>
      <w:r>
        <w:rPr>
          <w:sz w:val="24"/>
        </w:rPr>
        <w:t>seotud lepingu eeldatava mahuga, teenust tellitakse vastavalt reaalsele vajadusele ja olemasolevatele võimalustele. Hankeosade eeldatavad maksumused ja sõlmitavate raamlepingute maksumused põhinevad hankija parimal teadaoleval</w:t>
      </w:r>
      <w:r>
        <w:rPr>
          <w:spacing w:val="-2"/>
          <w:sz w:val="24"/>
        </w:rPr>
        <w:t xml:space="preserve"> </w:t>
      </w:r>
      <w:r>
        <w:rPr>
          <w:sz w:val="24"/>
        </w:rPr>
        <w:t>hinnangul</w:t>
      </w:r>
      <w:r>
        <w:rPr>
          <w:spacing w:val="-2"/>
          <w:sz w:val="24"/>
        </w:rPr>
        <w:t xml:space="preserve"> </w:t>
      </w:r>
      <w:r>
        <w:rPr>
          <w:sz w:val="24"/>
        </w:rPr>
        <w:t>teenuste</w:t>
      </w:r>
      <w:r>
        <w:rPr>
          <w:spacing w:val="-1"/>
          <w:sz w:val="24"/>
        </w:rPr>
        <w:t xml:space="preserve"> </w:t>
      </w:r>
      <w:r>
        <w:rPr>
          <w:sz w:val="24"/>
        </w:rPr>
        <w:t>tellimise</w:t>
      </w:r>
      <w:r>
        <w:rPr>
          <w:spacing w:val="-4"/>
          <w:sz w:val="24"/>
        </w:rPr>
        <w:t xml:space="preserve"> </w:t>
      </w:r>
      <w:r>
        <w:rPr>
          <w:sz w:val="24"/>
        </w:rPr>
        <w:t>ja</w:t>
      </w:r>
      <w:r>
        <w:rPr>
          <w:spacing w:val="-2"/>
          <w:sz w:val="24"/>
        </w:rPr>
        <w:t xml:space="preserve"> </w:t>
      </w:r>
      <w:r>
        <w:rPr>
          <w:sz w:val="24"/>
        </w:rPr>
        <w:t>asjade</w:t>
      </w:r>
      <w:r>
        <w:rPr>
          <w:spacing w:val="-2"/>
          <w:sz w:val="24"/>
        </w:rPr>
        <w:t xml:space="preserve"> </w:t>
      </w:r>
      <w:r>
        <w:rPr>
          <w:sz w:val="24"/>
        </w:rPr>
        <w:t>ostu</w:t>
      </w:r>
      <w:r>
        <w:rPr>
          <w:spacing w:val="-2"/>
          <w:sz w:val="24"/>
        </w:rPr>
        <w:t xml:space="preserve"> </w:t>
      </w:r>
      <w:r>
        <w:rPr>
          <w:sz w:val="24"/>
        </w:rPr>
        <w:t>vajaduse</w:t>
      </w:r>
      <w:r>
        <w:rPr>
          <w:spacing w:val="-2"/>
          <w:sz w:val="24"/>
        </w:rPr>
        <w:t xml:space="preserve"> </w:t>
      </w:r>
      <w:r>
        <w:rPr>
          <w:sz w:val="24"/>
        </w:rPr>
        <w:t>kohta.</w:t>
      </w:r>
      <w:r>
        <w:rPr>
          <w:spacing w:val="-2"/>
          <w:sz w:val="24"/>
        </w:rPr>
        <w:t xml:space="preserve"> </w:t>
      </w:r>
      <w:r>
        <w:rPr>
          <w:sz w:val="24"/>
        </w:rPr>
        <w:t>Hankija</w:t>
      </w:r>
      <w:r>
        <w:rPr>
          <w:spacing w:val="-4"/>
          <w:sz w:val="24"/>
        </w:rPr>
        <w:t xml:space="preserve"> </w:t>
      </w:r>
      <w:r>
        <w:rPr>
          <w:sz w:val="24"/>
        </w:rPr>
        <w:t>ei</w:t>
      </w:r>
      <w:r>
        <w:rPr>
          <w:spacing w:val="-2"/>
          <w:sz w:val="24"/>
        </w:rPr>
        <w:t xml:space="preserve"> </w:t>
      </w:r>
      <w:r>
        <w:rPr>
          <w:sz w:val="24"/>
        </w:rPr>
        <w:t>välista nende</w:t>
      </w:r>
      <w:r>
        <w:rPr>
          <w:spacing w:val="-1"/>
          <w:sz w:val="24"/>
        </w:rPr>
        <w:t xml:space="preserve"> </w:t>
      </w:r>
      <w:r>
        <w:rPr>
          <w:sz w:val="24"/>
        </w:rPr>
        <w:t>maksumuste ületamist teenuste</w:t>
      </w:r>
      <w:r>
        <w:rPr>
          <w:spacing w:val="-1"/>
          <w:sz w:val="24"/>
        </w:rPr>
        <w:t xml:space="preserve"> </w:t>
      </w:r>
      <w:r>
        <w:rPr>
          <w:sz w:val="24"/>
        </w:rPr>
        <w:t xml:space="preserve">tellimise ja/või asjade ostu vajaduste suurenemise </w:t>
      </w:r>
      <w:r>
        <w:rPr>
          <w:spacing w:val="-2"/>
          <w:sz w:val="24"/>
        </w:rPr>
        <w:t>korral.</w:t>
      </w:r>
    </w:p>
    <w:p w14:paraId="6EBE4511" w14:textId="77777777" w:rsidR="007A4B4F" w:rsidRPr="00787609" w:rsidRDefault="007A4B4F" w:rsidP="007A4B4F">
      <w:pPr>
        <w:pStyle w:val="Loendilik"/>
        <w:widowControl/>
        <w:numPr>
          <w:ilvl w:val="1"/>
          <w:numId w:val="1"/>
        </w:numPr>
        <w:suppressAutoHyphens/>
        <w:autoSpaceDE/>
        <w:autoSpaceDN/>
      </w:pPr>
      <w:r w:rsidRPr="00787609">
        <w:t>Hankemenetlus ei ole jaotatud osadeks, kuna hankija ei pea seda arvestades hanke mahtu põhjendatuks ja otstarbekaks.</w:t>
      </w:r>
    </w:p>
    <w:p w14:paraId="6B7125A6" w14:textId="77777777" w:rsidR="007A4B4F" w:rsidRDefault="007A4B4F" w:rsidP="007A4B4F">
      <w:pPr>
        <w:pStyle w:val="Loendilik"/>
        <w:tabs>
          <w:tab w:val="left" w:pos="567"/>
        </w:tabs>
        <w:ind w:right="136" w:firstLine="0"/>
        <w:jc w:val="left"/>
        <w:rPr>
          <w:sz w:val="24"/>
        </w:rPr>
      </w:pPr>
    </w:p>
    <w:p w14:paraId="77CBF6F9" w14:textId="77777777" w:rsidR="00A424E5" w:rsidRDefault="00A424E5">
      <w:pPr>
        <w:pStyle w:val="Kehatekst"/>
        <w:ind w:left="0" w:firstLine="0"/>
        <w:jc w:val="left"/>
      </w:pPr>
    </w:p>
    <w:p w14:paraId="77CBF6FA" w14:textId="1B5810A1" w:rsidR="00A424E5" w:rsidRDefault="00133323">
      <w:pPr>
        <w:pStyle w:val="Pealkiri1"/>
        <w:numPr>
          <w:ilvl w:val="0"/>
          <w:numId w:val="1"/>
        </w:numPr>
        <w:tabs>
          <w:tab w:val="left" w:pos="567"/>
        </w:tabs>
        <w:ind w:hanging="566"/>
      </w:pPr>
      <w:r>
        <w:t>RAAMLEPINGU</w:t>
      </w:r>
      <w:r>
        <w:rPr>
          <w:spacing w:val="-3"/>
        </w:rPr>
        <w:t xml:space="preserve"> </w:t>
      </w:r>
      <w:r>
        <w:rPr>
          <w:spacing w:val="-5"/>
        </w:rPr>
        <w:t>ESE</w:t>
      </w:r>
      <w:r w:rsidR="00884B20">
        <w:rPr>
          <w:spacing w:val="-5"/>
        </w:rPr>
        <w:t xml:space="preserve"> JA TEHNILINE KIRJELDUS</w:t>
      </w:r>
    </w:p>
    <w:p w14:paraId="77CBF6FB" w14:textId="77777777" w:rsidR="00A424E5" w:rsidRDefault="00133323">
      <w:pPr>
        <w:pStyle w:val="Loendilik"/>
        <w:numPr>
          <w:ilvl w:val="1"/>
          <w:numId w:val="1"/>
        </w:numPr>
        <w:tabs>
          <w:tab w:val="left" w:pos="567"/>
        </w:tabs>
        <w:ind w:right="138"/>
        <w:jc w:val="both"/>
        <w:rPr>
          <w:sz w:val="24"/>
        </w:rPr>
      </w:pPr>
      <w:r>
        <w:rPr>
          <w:sz w:val="24"/>
        </w:rPr>
        <w:t>Hanke tulemusel sõlmitava raamlepingu esemeks on hankija masinaparki kuuluvatele sõidukitele ja haagistele (edaspidi sõidukid) hooldus- ja remonditeenuse ning rehvivahetusteenuse tellimine koos varuosade (sh kulumaterjalide) ostmisega.</w:t>
      </w:r>
    </w:p>
    <w:p w14:paraId="77CBF6FC" w14:textId="0AF51CCF" w:rsidR="00A424E5" w:rsidRPr="004C0E21" w:rsidRDefault="00133323">
      <w:pPr>
        <w:pStyle w:val="Loendilik"/>
        <w:numPr>
          <w:ilvl w:val="1"/>
          <w:numId w:val="1"/>
        </w:numPr>
        <w:tabs>
          <w:tab w:val="left" w:pos="567"/>
        </w:tabs>
        <w:ind w:hanging="566"/>
        <w:jc w:val="both"/>
        <w:rPr>
          <w:sz w:val="24"/>
        </w:rPr>
      </w:pPr>
      <w:r>
        <w:rPr>
          <w:sz w:val="24"/>
        </w:rPr>
        <w:t>Raamlepingud</w:t>
      </w:r>
      <w:r>
        <w:rPr>
          <w:spacing w:val="-2"/>
          <w:sz w:val="24"/>
        </w:rPr>
        <w:t xml:space="preserve"> </w:t>
      </w:r>
      <w:r>
        <w:rPr>
          <w:sz w:val="24"/>
        </w:rPr>
        <w:t xml:space="preserve">sõlmitakse </w:t>
      </w:r>
      <w:r w:rsidR="00245C32">
        <w:rPr>
          <w:sz w:val="24"/>
        </w:rPr>
        <w:t>alates hankelepingu sõlmimisest</w:t>
      </w:r>
      <w:r>
        <w:rPr>
          <w:sz w:val="24"/>
        </w:rPr>
        <w:t xml:space="preserve"> 48 </w:t>
      </w:r>
      <w:r>
        <w:rPr>
          <w:spacing w:val="-2"/>
          <w:sz w:val="24"/>
        </w:rPr>
        <w:t>kuuks</w:t>
      </w:r>
      <w:r w:rsidR="00245C32">
        <w:rPr>
          <w:spacing w:val="-2"/>
          <w:sz w:val="24"/>
        </w:rPr>
        <w:t xml:space="preserve"> </w:t>
      </w:r>
      <w:r w:rsidR="00245C32" w:rsidRPr="5DD7042B">
        <w:rPr>
          <w:sz w:val="24"/>
          <w:szCs w:val="24"/>
        </w:rPr>
        <w:t>või kuni eeldatava maksumuse täitumiseni, olenevalt sellest, kumb tingimus saabub varem.</w:t>
      </w:r>
    </w:p>
    <w:p w14:paraId="7703C7A4" w14:textId="4AE05FDF" w:rsidR="00D86DCA" w:rsidRPr="00D86DCA" w:rsidRDefault="00D86DCA" w:rsidP="00D86DCA">
      <w:pPr>
        <w:pStyle w:val="Loendilik"/>
        <w:numPr>
          <w:ilvl w:val="1"/>
          <w:numId w:val="1"/>
        </w:numPr>
        <w:jc w:val="both"/>
        <w:rPr>
          <w:sz w:val="24"/>
        </w:rPr>
      </w:pPr>
      <w:r w:rsidRPr="00D86DCA">
        <w:rPr>
          <w:sz w:val="24"/>
        </w:rPr>
        <w:t xml:space="preserve">Raamlepingu eeldatav maksumus on </w:t>
      </w:r>
      <w:r w:rsidR="00775019">
        <w:rPr>
          <w:sz w:val="24"/>
        </w:rPr>
        <w:t>ükssada kuuskümmend tuhat</w:t>
      </w:r>
      <w:r w:rsidRPr="00D86DCA">
        <w:rPr>
          <w:sz w:val="24"/>
        </w:rPr>
        <w:t xml:space="preserve"> (</w:t>
      </w:r>
      <w:r w:rsidR="00122C45">
        <w:rPr>
          <w:sz w:val="24"/>
        </w:rPr>
        <w:t>160</w:t>
      </w:r>
      <w:r w:rsidRPr="00D86DCA">
        <w:rPr>
          <w:sz w:val="24"/>
        </w:rPr>
        <w:t xml:space="preserve"> 000) eurot, millele lisandub käibemaks. Hankija ei ole kohustatud tellima töid kogu nimetatud summa ulatuses, töid tellitakse vastavalt reaalsele vajadusele ja olemasolevatele võimalustele. </w:t>
      </w:r>
      <w:r w:rsidRPr="00D86DCA">
        <w:rPr>
          <w:sz w:val="24"/>
        </w:rPr>
        <w:lastRenderedPageBreak/>
        <w:t>Raamlepingu lõplik maksumus kujuneb vastavalt raamlepingu kehtivuse ajal tellitud teenuste tegelikule mahule.</w:t>
      </w:r>
    </w:p>
    <w:p w14:paraId="77CBF70F" w14:textId="57C2EEE6" w:rsidR="00A424E5" w:rsidRPr="00E909D0" w:rsidRDefault="00775019" w:rsidP="00E909D0">
      <w:pPr>
        <w:pStyle w:val="Loendilik"/>
        <w:numPr>
          <w:ilvl w:val="1"/>
          <w:numId w:val="1"/>
        </w:numPr>
        <w:tabs>
          <w:tab w:val="left" w:pos="567"/>
        </w:tabs>
        <w:ind w:hanging="566"/>
        <w:jc w:val="both"/>
        <w:rPr>
          <w:sz w:val="24"/>
        </w:rPr>
      </w:pPr>
      <w:r>
        <w:rPr>
          <w:sz w:val="24"/>
        </w:rPr>
        <w:t>Lääne-Virumaa</w:t>
      </w:r>
      <w:r w:rsidR="000C1E98">
        <w:rPr>
          <w:sz w:val="24"/>
        </w:rPr>
        <w:t xml:space="preserve"> masinap</w:t>
      </w:r>
      <w:r w:rsidR="001C525B">
        <w:rPr>
          <w:sz w:val="24"/>
        </w:rPr>
        <w:t xml:space="preserve">arki kuulub </w:t>
      </w:r>
      <w:r w:rsidR="00327815">
        <w:rPr>
          <w:sz w:val="24"/>
        </w:rPr>
        <w:t>30</w:t>
      </w:r>
      <w:r w:rsidR="00E909D0">
        <w:rPr>
          <w:sz w:val="24"/>
        </w:rPr>
        <w:t xml:space="preserve"> sõidukit. </w:t>
      </w:r>
      <w:r w:rsidR="00133323" w:rsidRPr="00E909D0">
        <w:rPr>
          <w:i/>
          <w:sz w:val="24"/>
        </w:rPr>
        <w:t>NB!</w:t>
      </w:r>
      <w:r w:rsidR="00133323" w:rsidRPr="00E909D0">
        <w:rPr>
          <w:i/>
          <w:spacing w:val="-1"/>
          <w:sz w:val="24"/>
        </w:rPr>
        <w:t xml:space="preserve"> </w:t>
      </w:r>
      <w:r w:rsidR="00133323" w:rsidRPr="00E909D0">
        <w:rPr>
          <w:i/>
          <w:sz w:val="24"/>
        </w:rPr>
        <w:t>loetelus</w:t>
      </w:r>
      <w:r w:rsidR="00133323" w:rsidRPr="00E909D0">
        <w:rPr>
          <w:i/>
          <w:spacing w:val="-1"/>
          <w:sz w:val="24"/>
        </w:rPr>
        <w:t xml:space="preserve"> </w:t>
      </w:r>
      <w:r w:rsidR="00133323" w:rsidRPr="00E909D0">
        <w:rPr>
          <w:i/>
          <w:sz w:val="24"/>
        </w:rPr>
        <w:t>ei</w:t>
      </w:r>
      <w:r w:rsidR="00133323" w:rsidRPr="00E909D0">
        <w:rPr>
          <w:i/>
          <w:spacing w:val="-2"/>
          <w:sz w:val="24"/>
        </w:rPr>
        <w:t xml:space="preserve"> </w:t>
      </w:r>
      <w:r w:rsidR="00133323" w:rsidRPr="00E909D0">
        <w:rPr>
          <w:i/>
          <w:sz w:val="24"/>
        </w:rPr>
        <w:t>ole arvesse</w:t>
      </w:r>
      <w:r w:rsidR="00133323" w:rsidRPr="00E909D0">
        <w:rPr>
          <w:i/>
          <w:spacing w:val="-1"/>
          <w:sz w:val="24"/>
        </w:rPr>
        <w:t xml:space="preserve"> </w:t>
      </w:r>
      <w:r w:rsidR="00133323" w:rsidRPr="00E909D0">
        <w:rPr>
          <w:i/>
          <w:sz w:val="24"/>
        </w:rPr>
        <w:t xml:space="preserve">võetud </w:t>
      </w:r>
      <w:r w:rsidR="00133323" w:rsidRPr="00E909D0">
        <w:rPr>
          <w:i/>
          <w:spacing w:val="-2"/>
          <w:sz w:val="24"/>
        </w:rPr>
        <w:t>haagiseid.</w:t>
      </w:r>
    </w:p>
    <w:p w14:paraId="77CBF710" w14:textId="77777777" w:rsidR="00A424E5" w:rsidRDefault="00133323">
      <w:pPr>
        <w:pStyle w:val="Loendilik"/>
        <w:numPr>
          <w:ilvl w:val="1"/>
          <w:numId w:val="1"/>
        </w:numPr>
        <w:tabs>
          <w:tab w:val="left" w:pos="567"/>
        </w:tabs>
        <w:ind w:right="140"/>
        <w:jc w:val="both"/>
        <w:rPr>
          <w:sz w:val="24"/>
        </w:rPr>
      </w:pPr>
      <w:r>
        <w:rPr>
          <w:sz w:val="24"/>
        </w:rPr>
        <w:t>Pakkuja</w:t>
      </w:r>
      <w:r>
        <w:rPr>
          <w:spacing w:val="-8"/>
          <w:sz w:val="24"/>
        </w:rPr>
        <w:t xml:space="preserve"> </w:t>
      </w:r>
      <w:r>
        <w:rPr>
          <w:sz w:val="24"/>
        </w:rPr>
        <w:t>peab</w:t>
      </w:r>
      <w:r>
        <w:rPr>
          <w:spacing w:val="-8"/>
          <w:sz w:val="24"/>
        </w:rPr>
        <w:t xml:space="preserve"> </w:t>
      </w:r>
      <w:r>
        <w:rPr>
          <w:sz w:val="24"/>
        </w:rPr>
        <w:t>pakkumust</w:t>
      </w:r>
      <w:r>
        <w:rPr>
          <w:spacing w:val="-5"/>
          <w:sz w:val="24"/>
        </w:rPr>
        <w:t xml:space="preserve"> </w:t>
      </w:r>
      <w:r>
        <w:rPr>
          <w:sz w:val="24"/>
        </w:rPr>
        <w:t>koostades</w:t>
      </w:r>
      <w:r>
        <w:rPr>
          <w:spacing w:val="-8"/>
          <w:sz w:val="24"/>
        </w:rPr>
        <w:t xml:space="preserve"> </w:t>
      </w:r>
      <w:r>
        <w:rPr>
          <w:sz w:val="24"/>
        </w:rPr>
        <w:t>lähtuma,</w:t>
      </w:r>
      <w:r>
        <w:rPr>
          <w:spacing w:val="-8"/>
          <w:sz w:val="24"/>
        </w:rPr>
        <w:t xml:space="preserve"> </w:t>
      </w:r>
      <w:r>
        <w:rPr>
          <w:sz w:val="24"/>
        </w:rPr>
        <w:t>et</w:t>
      </w:r>
      <w:r>
        <w:rPr>
          <w:spacing w:val="-8"/>
          <w:sz w:val="24"/>
        </w:rPr>
        <w:t xml:space="preserve"> </w:t>
      </w:r>
      <w:r>
        <w:rPr>
          <w:sz w:val="24"/>
        </w:rPr>
        <w:t>hankija</w:t>
      </w:r>
      <w:r>
        <w:rPr>
          <w:spacing w:val="-8"/>
          <w:sz w:val="24"/>
        </w:rPr>
        <w:t xml:space="preserve"> </w:t>
      </w:r>
      <w:r>
        <w:rPr>
          <w:sz w:val="24"/>
        </w:rPr>
        <w:t>masinapark</w:t>
      </w:r>
      <w:r>
        <w:rPr>
          <w:spacing w:val="-8"/>
          <w:sz w:val="24"/>
        </w:rPr>
        <w:t xml:space="preserve"> </w:t>
      </w:r>
      <w:r>
        <w:rPr>
          <w:sz w:val="24"/>
        </w:rPr>
        <w:t>võib</w:t>
      </w:r>
      <w:r>
        <w:rPr>
          <w:spacing w:val="-8"/>
          <w:sz w:val="24"/>
        </w:rPr>
        <w:t xml:space="preserve"> </w:t>
      </w:r>
      <w:r>
        <w:rPr>
          <w:sz w:val="24"/>
        </w:rPr>
        <w:t>lepinguperioodi jooksul muutuda. Etteantud sõidukite nimekiri ning arv on eelduslik ja hankija ei ole seotud etteantud eeldusliku mahuga.</w:t>
      </w:r>
    </w:p>
    <w:p w14:paraId="77CBF711" w14:textId="77777777" w:rsidR="00A424E5" w:rsidRDefault="00133323">
      <w:pPr>
        <w:pStyle w:val="Loendilik"/>
        <w:numPr>
          <w:ilvl w:val="1"/>
          <w:numId w:val="1"/>
        </w:numPr>
        <w:tabs>
          <w:tab w:val="left" w:pos="567"/>
        </w:tabs>
        <w:ind w:right="138"/>
        <w:jc w:val="both"/>
        <w:rPr>
          <w:sz w:val="24"/>
        </w:rPr>
      </w:pPr>
      <w:r>
        <w:rPr>
          <w:sz w:val="24"/>
        </w:rPr>
        <w:t>Teenust tellitakse vastavalt vajadusele ning olemasolevatele võimalustele. Hankijal on õigus tellida sarnaseid teenuseid (sh soetada varuosi) põhjendatud juhul väljaspool lepingut vastavalt vajadusele.</w:t>
      </w:r>
    </w:p>
    <w:p w14:paraId="77CBF712" w14:textId="77777777" w:rsidR="00A424E5" w:rsidRDefault="00133323">
      <w:pPr>
        <w:pStyle w:val="Loendilik"/>
        <w:numPr>
          <w:ilvl w:val="1"/>
          <w:numId w:val="1"/>
        </w:numPr>
        <w:tabs>
          <w:tab w:val="left" w:pos="567"/>
        </w:tabs>
        <w:ind w:right="139"/>
        <w:jc w:val="both"/>
        <w:rPr>
          <w:sz w:val="24"/>
        </w:rPr>
      </w:pPr>
      <w:r>
        <w:rPr>
          <w:sz w:val="24"/>
        </w:rPr>
        <w:t>Pakkumuse maksumuse vormil pakkuja poolt esitatud hinnad ja pakutud allahindlusprotsendid kehtivad hankijale kogu lepinguperioodi vältel.</w:t>
      </w:r>
    </w:p>
    <w:p w14:paraId="77CBF713" w14:textId="77777777" w:rsidR="00A424E5" w:rsidRDefault="00133323">
      <w:pPr>
        <w:pStyle w:val="Loendilik"/>
        <w:numPr>
          <w:ilvl w:val="1"/>
          <w:numId w:val="1"/>
        </w:numPr>
        <w:tabs>
          <w:tab w:val="left" w:pos="567"/>
        </w:tabs>
        <w:ind w:hanging="566"/>
        <w:jc w:val="both"/>
        <w:rPr>
          <w:sz w:val="24"/>
        </w:rPr>
      </w:pPr>
      <w:r>
        <w:rPr>
          <w:sz w:val="24"/>
          <w:u w:val="single"/>
        </w:rPr>
        <w:t>Teenuse</w:t>
      </w:r>
      <w:r>
        <w:rPr>
          <w:spacing w:val="-3"/>
          <w:sz w:val="24"/>
          <w:u w:val="single"/>
        </w:rPr>
        <w:t xml:space="preserve"> </w:t>
      </w:r>
      <w:r>
        <w:rPr>
          <w:spacing w:val="-2"/>
          <w:sz w:val="24"/>
          <w:u w:val="single"/>
        </w:rPr>
        <w:t>kirjeldus.</w:t>
      </w:r>
    </w:p>
    <w:p w14:paraId="77CBF714" w14:textId="0FC20003" w:rsidR="00A424E5" w:rsidRPr="001F5EF8" w:rsidRDefault="00133323">
      <w:pPr>
        <w:pStyle w:val="Loendilik"/>
        <w:numPr>
          <w:ilvl w:val="2"/>
          <w:numId w:val="1"/>
        </w:numPr>
        <w:tabs>
          <w:tab w:val="left" w:pos="1134"/>
        </w:tabs>
        <w:ind w:right="137"/>
        <w:jc w:val="both"/>
        <w:rPr>
          <w:sz w:val="24"/>
        </w:rPr>
      </w:pPr>
      <w:r>
        <w:rPr>
          <w:sz w:val="24"/>
        </w:rPr>
        <w:t xml:space="preserve">Hooldus- ja remonditeenust tellitakse pakkuja/täitja töökojas. Teenust osutav </w:t>
      </w:r>
      <w:r w:rsidRPr="001F5EF8">
        <w:rPr>
          <w:sz w:val="24"/>
        </w:rPr>
        <w:t xml:space="preserve">töökoda peab asuma </w:t>
      </w:r>
      <w:r w:rsidR="00327815" w:rsidRPr="001F5EF8">
        <w:rPr>
          <w:sz w:val="24"/>
        </w:rPr>
        <w:t>Lääne- Viru</w:t>
      </w:r>
      <w:r w:rsidRPr="001F5EF8">
        <w:rPr>
          <w:sz w:val="24"/>
        </w:rPr>
        <w:t xml:space="preserve"> maakonnas.</w:t>
      </w:r>
    </w:p>
    <w:p w14:paraId="77CBF715" w14:textId="77777777" w:rsidR="00A424E5" w:rsidRDefault="00133323">
      <w:pPr>
        <w:pStyle w:val="Loendilik"/>
        <w:numPr>
          <w:ilvl w:val="2"/>
          <w:numId w:val="1"/>
        </w:numPr>
        <w:tabs>
          <w:tab w:val="left" w:pos="1133"/>
        </w:tabs>
        <w:ind w:left="1133" w:hanging="849"/>
        <w:jc w:val="both"/>
        <w:rPr>
          <w:sz w:val="24"/>
        </w:rPr>
      </w:pPr>
      <w:r>
        <w:rPr>
          <w:sz w:val="24"/>
        </w:rPr>
        <w:t>Hankija</w:t>
      </w:r>
      <w:r>
        <w:rPr>
          <w:spacing w:val="-4"/>
          <w:sz w:val="24"/>
        </w:rPr>
        <w:t xml:space="preserve"> </w:t>
      </w:r>
      <w:r>
        <w:rPr>
          <w:sz w:val="24"/>
        </w:rPr>
        <w:t>masinapark hankemenetluse</w:t>
      </w:r>
      <w:r>
        <w:rPr>
          <w:spacing w:val="-3"/>
          <w:sz w:val="24"/>
        </w:rPr>
        <w:t xml:space="preserve"> </w:t>
      </w:r>
      <w:r>
        <w:rPr>
          <w:sz w:val="24"/>
        </w:rPr>
        <w:t>alustamise</w:t>
      </w:r>
      <w:r>
        <w:rPr>
          <w:spacing w:val="1"/>
          <w:sz w:val="24"/>
        </w:rPr>
        <w:t xml:space="preserve"> </w:t>
      </w:r>
      <w:r>
        <w:rPr>
          <w:spacing w:val="-2"/>
          <w:sz w:val="24"/>
        </w:rPr>
        <w:t>ajal:</w:t>
      </w:r>
    </w:p>
    <w:p w14:paraId="77CBF716" w14:textId="77777777" w:rsidR="00A424E5" w:rsidRDefault="00133323">
      <w:pPr>
        <w:pStyle w:val="Loendilik"/>
        <w:numPr>
          <w:ilvl w:val="3"/>
          <w:numId w:val="1"/>
        </w:numPr>
        <w:tabs>
          <w:tab w:val="left" w:pos="1702"/>
        </w:tabs>
        <w:ind w:left="1702" w:hanging="1135"/>
        <w:rPr>
          <w:sz w:val="24"/>
        </w:rPr>
      </w:pPr>
      <w:r>
        <w:rPr>
          <w:sz w:val="24"/>
        </w:rPr>
        <w:t>Hyundai</w:t>
      </w:r>
      <w:r>
        <w:rPr>
          <w:spacing w:val="-2"/>
          <w:sz w:val="24"/>
        </w:rPr>
        <w:t xml:space="preserve"> </w:t>
      </w:r>
      <w:proofErr w:type="spellStart"/>
      <w:r>
        <w:rPr>
          <w:sz w:val="24"/>
        </w:rPr>
        <w:t>Tucon</w:t>
      </w:r>
      <w:proofErr w:type="spellEnd"/>
      <w:r>
        <w:rPr>
          <w:sz w:val="24"/>
        </w:rPr>
        <w:t xml:space="preserve"> 2025-</w:t>
      </w:r>
      <w:r>
        <w:rPr>
          <w:spacing w:val="2"/>
          <w:sz w:val="24"/>
        </w:rPr>
        <w:t xml:space="preserve"> </w:t>
      </w:r>
      <w:r>
        <w:rPr>
          <w:spacing w:val="-2"/>
          <w:sz w:val="24"/>
        </w:rPr>
        <w:t>(diisel)</w:t>
      </w:r>
    </w:p>
    <w:p w14:paraId="77CBF717" w14:textId="77777777" w:rsidR="00A424E5" w:rsidRDefault="00133323">
      <w:pPr>
        <w:pStyle w:val="Loendilik"/>
        <w:numPr>
          <w:ilvl w:val="3"/>
          <w:numId w:val="1"/>
        </w:numPr>
        <w:tabs>
          <w:tab w:val="left" w:pos="1702"/>
        </w:tabs>
        <w:ind w:left="1702" w:hanging="1135"/>
        <w:rPr>
          <w:sz w:val="24"/>
        </w:rPr>
      </w:pPr>
      <w:r>
        <w:rPr>
          <w:sz w:val="24"/>
        </w:rPr>
        <w:t>Hyundai</w:t>
      </w:r>
      <w:r>
        <w:rPr>
          <w:spacing w:val="-3"/>
          <w:sz w:val="24"/>
        </w:rPr>
        <w:t xml:space="preserve"> </w:t>
      </w:r>
      <w:r>
        <w:rPr>
          <w:sz w:val="24"/>
        </w:rPr>
        <w:t>Ioniq5</w:t>
      </w:r>
      <w:r>
        <w:rPr>
          <w:spacing w:val="-1"/>
          <w:sz w:val="24"/>
        </w:rPr>
        <w:t xml:space="preserve"> </w:t>
      </w:r>
      <w:r>
        <w:rPr>
          <w:sz w:val="24"/>
        </w:rPr>
        <w:t>2025-</w:t>
      </w:r>
      <w:r>
        <w:rPr>
          <w:spacing w:val="-3"/>
          <w:sz w:val="24"/>
        </w:rPr>
        <w:t xml:space="preserve"> </w:t>
      </w:r>
      <w:r>
        <w:rPr>
          <w:spacing w:val="-2"/>
          <w:sz w:val="24"/>
        </w:rPr>
        <w:t>(elekter)</w:t>
      </w:r>
    </w:p>
    <w:p w14:paraId="77CBF718" w14:textId="77777777" w:rsidR="00A424E5" w:rsidRDefault="00133323">
      <w:pPr>
        <w:pStyle w:val="Loendilik"/>
        <w:numPr>
          <w:ilvl w:val="3"/>
          <w:numId w:val="1"/>
        </w:numPr>
        <w:tabs>
          <w:tab w:val="left" w:pos="1702"/>
        </w:tabs>
        <w:ind w:left="1702" w:hanging="1135"/>
        <w:rPr>
          <w:sz w:val="24"/>
        </w:rPr>
      </w:pPr>
      <w:r>
        <w:rPr>
          <w:sz w:val="24"/>
        </w:rPr>
        <w:t xml:space="preserve">Toyota </w:t>
      </w:r>
      <w:proofErr w:type="spellStart"/>
      <w:r>
        <w:rPr>
          <w:sz w:val="24"/>
        </w:rPr>
        <w:t>Hilux</w:t>
      </w:r>
      <w:proofErr w:type="spellEnd"/>
      <w:r>
        <w:rPr>
          <w:spacing w:val="60"/>
          <w:sz w:val="24"/>
        </w:rPr>
        <w:t xml:space="preserve"> </w:t>
      </w:r>
      <w:r>
        <w:rPr>
          <w:sz w:val="24"/>
        </w:rPr>
        <w:t xml:space="preserve">2012-2024 </w:t>
      </w:r>
      <w:r>
        <w:rPr>
          <w:spacing w:val="-2"/>
          <w:sz w:val="24"/>
        </w:rPr>
        <w:t>(diisel);</w:t>
      </w:r>
    </w:p>
    <w:p w14:paraId="77CBF719" w14:textId="77777777" w:rsidR="00A424E5" w:rsidRDefault="00133323">
      <w:pPr>
        <w:pStyle w:val="Loendilik"/>
        <w:numPr>
          <w:ilvl w:val="3"/>
          <w:numId w:val="1"/>
        </w:numPr>
        <w:tabs>
          <w:tab w:val="left" w:pos="1702"/>
        </w:tabs>
        <w:ind w:left="1702" w:hanging="1135"/>
        <w:rPr>
          <w:sz w:val="24"/>
        </w:rPr>
      </w:pPr>
      <w:r>
        <w:rPr>
          <w:sz w:val="24"/>
        </w:rPr>
        <w:t xml:space="preserve">Toyota </w:t>
      </w:r>
      <w:proofErr w:type="spellStart"/>
      <w:r>
        <w:rPr>
          <w:sz w:val="24"/>
        </w:rPr>
        <w:t>Proace</w:t>
      </w:r>
      <w:proofErr w:type="spellEnd"/>
      <w:r>
        <w:rPr>
          <w:spacing w:val="60"/>
          <w:sz w:val="24"/>
        </w:rPr>
        <w:t xml:space="preserve"> </w:t>
      </w:r>
      <w:r>
        <w:rPr>
          <w:sz w:val="24"/>
        </w:rPr>
        <w:t xml:space="preserve">2018-2019 </w:t>
      </w:r>
      <w:r>
        <w:rPr>
          <w:spacing w:val="-2"/>
          <w:sz w:val="24"/>
        </w:rPr>
        <w:t>(diisel);</w:t>
      </w:r>
    </w:p>
    <w:p w14:paraId="77CBF71A" w14:textId="77777777" w:rsidR="00A424E5" w:rsidRDefault="00133323">
      <w:pPr>
        <w:pStyle w:val="Loendilik"/>
        <w:numPr>
          <w:ilvl w:val="3"/>
          <w:numId w:val="1"/>
        </w:numPr>
        <w:tabs>
          <w:tab w:val="left" w:pos="1702"/>
        </w:tabs>
        <w:ind w:left="1702" w:hanging="1135"/>
        <w:rPr>
          <w:sz w:val="24"/>
        </w:rPr>
      </w:pPr>
      <w:r>
        <w:rPr>
          <w:sz w:val="24"/>
        </w:rPr>
        <w:t>Toyota</w:t>
      </w:r>
      <w:r>
        <w:rPr>
          <w:spacing w:val="-3"/>
          <w:sz w:val="24"/>
        </w:rPr>
        <w:t xml:space="preserve"> </w:t>
      </w:r>
      <w:r>
        <w:rPr>
          <w:sz w:val="24"/>
        </w:rPr>
        <w:t>Rav4</w:t>
      </w:r>
      <w:r>
        <w:rPr>
          <w:spacing w:val="-1"/>
          <w:sz w:val="24"/>
        </w:rPr>
        <w:t xml:space="preserve"> </w:t>
      </w:r>
      <w:r>
        <w:rPr>
          <w:sz w:val="24"/>
        </w:rPr>
        <w:t>2012-2014</w:t>
      </w:r>
      <w:r>
        <w:rPr>
          <w:spacing w:val="1"/>
          <w:sz w:val="24"/>
        </w:rPr>
        <w:t xml:space="preserve"> </w:t>
      </w:r>
      <w:r>
        <w:rPr>
          <w:spacing w:val="-2"/>
          <w:sz w:val="24"/>
        </w:rPr>
        <w:t>(diisel);</w:t>
      </w:r>
    </w:p>
    <w:p w14:paraId="77CBF71B" w14:textId="77777777" w:rsidR="00A424E5" w:rsidRDefault="00133323">
      <w:pPr>
        <w:pStyle w:val="Loendilik"/>
        <w:numPr>
          <w:ilvl w:val="3"/>
          <w:numId w:val="1"/>
        </w:numPr>
        <w:tabs>
          <w:tab w:val="left" w:pos="1702"/>
        </w:tabs>
        <w:ind w:left="1702" w:hanging="1135"/>
        <w:rPr>
          <w:sz w:val="24"/>
        </w:rPr>
      </w:pPr>
      <w:r>
        <w:rPr>
          <w:sz w:val="24"/>
        </w:rPr>
        <w:t>Subaru</w:t>
      </w:r>
      <w:r>
        <w:rPr>
          <w:spacing w:val="-4"/>
          <w:sz w:val="24"/>
        </w:rPr>
        <w:t xml:space="preserve"> </w:t>
      </w:r>
      <w:r>
        <w:rPr>
          <w:sz w:val="24"/>
        </w:rPr>
        <w:t>Forester</w:t>
      </w:r>
      <w:r>
        <w:rPr>
          <w:spacing w:val="-3"/>
          <w:sz w:val="24"/>
        </w:rPr>
        <w:t xml:space="preserve"> </w:t>
      </w:r>
      <w:r>
        <w:rPr>
          <w:sz w:val="24"/>
        </w:rPr>
        <w:t>2017</w:t>
      </w:r>
      <w:r>
        <w:rPr>
          <w:spacing w:val="-1"/>
          <w:sz w:val="24"/>
        </w:rPr>
        <w:t xml:space="preserve"> </w:t>
      </w:r>
      <w:r>
        <w:rPr>
          <w:spacing w:val="-2"/>
          <w:sz w:val="24"/>
        </w:rPr>
        <w:t>(diisel);</w:t>
      </w:r>
    </w:p>
    <w:p w14:paraId="77CBF71C" w14:textId="77777777" w:rsidR="00A424E5" w:rsidRDefault="00133323">
      <w:pPr>
        <w:pStyle w:val="Loendilik"/>
        <w:numPr>
          <w:ilvl w:val="3"/>
          <w:numId w:val="1"/>
        </w:numPr>
        <w:tabs>
          <w:tab w:val="left" w:pos="1702"/>
        </w:tabs>
        <w:ind w:left="1702" w:hanging="1135"/>
        <w:rPr>
          <w:sz w:val="24"/>
        </w:rPr>
      </w:pPr>
      <w:proofErr w:type="spellStart"/>
      <w:r>
        <w:rPr>
          <w:sz w:val="24"/>
        </w:rPr>
        <w:t>Citroen</w:t>
      </w:r>
      <w:proofErr w:type="spellEnd"/>
      <w:r>
        <w:rPr>
          <w:spacing w:val="-2"/>
          <w:sz w:val="24"/>
        </w:rPr>
        <w:t xml:space="preserve"> </w:t>
      </w:r>
      <w:proofErr w:type="spellStart"/>
      <w:r>
        <w:rPr>
          <w:sz w:val="24"/>
        </w:rPr>
        <w:t>Berlingo</w:t>
      </w:r>
      <w:proofErr w:type="spellEnd"/>
      <w:r>
        <w:rPr>
          <w:spacing w:val="-1"/>
          <w:sz w:val="24"/>
        </w:rPr>
        <w:t xml:space="preserve"> </w:t>
      </w:r>
      <w:r>
        <w:rPr>
          <w:sz w:val="24"/>
        </w:rPr>
        <w:t>2013-2016</w:t>
      </w:r>
      <w:r>
        <w:rPr>
          <w:spacing w:val="-1"/>
          <w:sz w:val="24"/>
        </w:rPr>
        <w:t xml:space="preserve"> </w:t>
      </w:r>
      <w:r>
        <w:rPr>
          <w:spacing w:val="-2"/>
          <w:sz w:val="24"/>
        </w:rPr>
        <w:t>(diisel);</w:t>
      </w:r>
    </w:p>
    <w:p w14:paraId="77CBF71D" w14:textId="77777777" w:rsidR="00A424E5" w:rsidRDefault="00133323">
      <w:pPr>
        <w:pStyle w:val="Loendilik"/>
        <w:numPr>
          <w:ilvl w:val="2"/>
          <w:numId w:val="1"/>
        </w:numPr>
        <w:tabs>
          <w:tab w:val="left" w:pos="1133"/>
        </w:tabs>
        <w:ind w:left="1133" w:hanging="849"/>
        <w:jc w:val="both"/>
        <w:rPr>
          <w:sz w:val="24"/>
        </w:rPr>
      </w:pPr>
      <w:r>
        <w:rPr>
          <w:sz w:val="24"/>
        </w:rPr>
        <w:t>Teenus</w:t>
      </w:r>
      <w:r>
        <w:rPr>
          <w:spacing w:val="-1"/>
          <w:sz w:val="24"/>
        </w:rPr>
        <w:t xml:space="preserve"> </w:t>
      </w:r>
      <w:r>
        <w:rPr>
          <w:sz w:val="24"/>
        </w:rPr>
        <w:t>ei hõlma</w:t>
      </w:r>
      <w:r>
        <w:rPr>
          <w:spacing w:val="55"/>
          <w:sz w:val="24"/>
        </w:rPr>
        <w:t xml:space="preserve"> </w:t>
      </w:r>
      <w:r>
        <w:rPr>
          <w:sz w:val="24"/>
        </w:rPr>
        <w:t>sõidukite</w:t>
      </w:r>
      <w:r>
        <w:rPr>
          <w:spacing w:val="-3"/>
          <w:sz w:val="24"/>
        </w:rPr>
        <w:t xml:space="preserve"> </w:t>
      </w:r>
      <w:r>
        <w:rPr>
          <w:sz w:val="24"/>
        </w:rPr>
        <w:t>kere-</w:t>
      </w:r>
      <w:r>
        <w:rPr>
          <w:spacing w:val="-4"/>
          <w:sz w:val="24"/>
        </w:rPr>
        <w:t xml:space="preserve"> </w:t>
      </w:r>
      <w:r>
        <w:rPr>
          <w:sz w:val="24"/>
        </w:rPr>
        <w:t xml:space="preserve">ja </w:t>
      </w:r>
      <w:r>
        <w:rPr>
          <w:spacing w:val="-2"/>
          <w:sz w:val="24"/>
        </w:rPr>
        <w:t>garantiitöid.</w:t>
      </w:r>
    </w:p>
    <w:p w14:paraId="77CBF71E" w14:textId="77777777" w:rsidR="00A424E5" w:rsidRDefault="00133323">
      <w:pPr>
        <w:pStyle w:val="Loendilik"/>
        <w:numPr>
          <w:ilvl w:val="2"/>
          <w:numId w:val="1"/>
        </w:numPr>
        <w:tabs>
          <w:tab w:val="left" w:pos="1134"/>
        </w:tabs>
        <w:ind w:right="135"/>
        <w:jc w:val="both"/>
        <w:rPr>
          <w:sz w:val="24"/>
        </w:rPr>
      </w:pPr>
      <w:r>
        <w:rPr>
          <w:sz w:val="24"/>
        </w:rPr>
        <w:t xml:space="preserve">Treileriga peab olema võimalik tellida sõiduki vedamist remonditöökotta või Tellija/hankija poolt osundatud muusse kohta (s.o hankija toimimiskohad, tööobjektid, </w:t>
      </w:r>
      <w:proofErr w:type="spellStart"/>
      <w:r>
        <w:rPr>
          <w:sz w:val="24"/>
        </w:rPr>
        <w:t>garažeerimiskohad</w:t>
      </w:r>
      <w:proofErr w:type="spellEnd"/>
      <w:r>
        <w:rPr>
          <w:sz w:val="24"/>
        </w:rPr>
        <w:t>).</w:t>
      </w:r>
    </w:p>
    <w:p w14:paraId="77CBF71F" w14:textId="77777777" w:rsidR="00A424E5" w:rsidRDefault="00133323">
      <w:pPr>
        <w:pStyle w:val="Loendilik"/>
        <w:numPr>
          <w:ilvl w:val="2"/>
          <w:numId w:val="1"/>
        </w:numPr>
        <w:tabs>
          <w:tab w:val="left" w:pos="1134"/>
        </w:tabs>
        <w:ind w:right="137"/>
        <w:jc w:val="both"/>
        <w:rPr>
          <w:sz w:val="24"/>
        </w:rPr>
      </w:pPr>
      <w:r>
        <w:rPr>
          <w:sz w:val="24"/>
        </w:rPr>
        <w:t>Rehvivahetus peab olema võimalik 13 kuni 17 tolli sõiduautode ja maasturi rehvidele, samuti haagiste rehvidele.</w:t>
      </w:r>
    </w:p>
    <w:p w14:paraId="77CBF720" w14:textId="77777777" w:rsidR="00A424E5" w:rsidRDefault="00133323">
      <w:pPr>
        <w:pStyle w:val="Kehatekst"/>
        <w:ind w:left="1134" w:right="139" w:firstLine="0"/>
      </w:pPr>
      <w:r>
        <w:t>Rehvivahetusteenusena mõistetakse ratta sõiduki alt lahti monteerimist, rehvi eemaldamist veljelt, rehvi paigaldamist veljele, rehvi survestamist, ratta tasakaalustamist ja ratta monteerimist sõiduki alla koos kõigi vajaminevate kulumaterjalidega (sh tasakaalustusraskused, ventiilid jms).</w:t>
      </w:r>
    </w:p>
    <w:p w14:paraId="77CBF721" w14:textId="77777777" w:rsidR="00A424E5" w:rsidRDefault="00133323">
      <w:pPr>
        <w:pStyle w:val="Loendilik"/>
        <w:numPr>
          <w:ilvl w:val="2"/>
          <w:numId w:val="1"/>
        </w:numPr>
        <w:tabs>
          <w:tab w:val="left" w:pos="1133"/>
        </w:tabs>
        <w:ind w:left="1133" w:hanging="849"/>
        <w:jc w:val="both"/>
        <w:rPr>
          <w:sz w:val="24"/>
        </w:rPr>
      </w:pPr>
      <w:r>
        <w:rPr>
          <w:sz w:val="24"/>
        </w:rPr>
        <w:t>Hooldus-</w:t>
      </w:r>
      <w:r>
        <w:rPr>
          <w:spacing w:val="-1"/>
          <w:sz w:val="24"/>
        </w:rPr>
        <w:t xml:space="preserve"> </w:t>
      </w:r>
      <w:r>
        <w:rPr>
          <w:sz w:val="24"/>
        </w:rPr>
        <w:t xml:space="preserve">ja remonttööde teostamise </w:t>
      </w:r>
      <w:r>
        <w:rPr>
          <w:spacing w:val="-4"/>
          <w:sz w:val="24"/>
        </w:rPr>
        <w:t>aeg:</w:t>
      </w:r>
    </w:p>
    <w:p w14:paraId="77CBF722" w14:textId="77777777" w:rsidR="00A424E5" w:rsidRDefault="00133323">
      <w:pPr>
        <w:pStyle w:val="Loendilik"/>
        <w:numPr>
          <w:ilvl w:val="3"/>
          <w:numId w:val="1"/>
        </w:numPr>
        <w:tabs>
          <w:tab w:val="left" w:pos="1703"/>
        </w:tabs>
        <w:ind w:right="137"/>
        <w:jc w:val="both"/>
        <w:rPr>
          <w:sz w:val="24"/>
        </w:rPr>
      </w:pPr>
      <w:r>
        <w:rPr>
          <w:sz w:val="24"/>
        </w:rPr>
        <w:t>Jooksvate</w:t>
      </w:r>
      <w:r>
        <w:rPr>
          <w:spacing w:val="-6"/>
          <w:sz w:val="24"/>
        </w:rPr>
        <w:t xml:space="preserve"> </w:t>
      </w:r>
      <w:r>
        <w:rPr>
          <w:sz w:val="24"/>
        </w:rPr>
        <w:t>tööde</w:t>
      </w:r>
      <w:r>
        <w:rPr>
          <w:spacing w:val="-9"/>
          <w:sz w:val="24"/>
        </w:rPr>
        <w:t xml:space="preserve"> </w:t>
      </w:r>
      <w:r>
        <w:rPr>
          <w:sz w:val="24"/>
        </w:rPr>
        <w:t>(nt</w:t>
      </w:r>
      <w:r>
        <w:rPr>
          <w:spacing w:val="-6"/>
          <w:sz w:val="24"/>
        </w:rPr>
        <w:t xml:space="preserve"> </w:t>
      </w:r>
      <w:r>
        <w:rPr>
          <w:sz w:val="24"/>
        </w:rPr>
        <w:t>vedelike</w:t>
      </w:r>
      <w:r>
        <w:rPr>
          <w:spacing w:val="-6"/>
          <w:sz w:val="24"/>
        </w:rPr>
        <w:t xml:space="preserve"> </w:t>
      </w:r>
      <w:r>
        <w:rPr>
          <w:sz w:val="24"/>
        </w:rPr>
        <w:t>lisamine,</w:t>
      </w:r>
      <w:r>
        <w:rPr>
          <w:spacing w:val="-6"/>
          <w:sz w:val="24"/>
        </w:rPr>
        <w:t xml:space="preserve"> </w:t>
      </w:r>
      <w:r>
        <w:rPr>
          <w:sz w:val="24"/>
        </w:rPr>
        <w:t>plastikdetailide</w:t>
      </w:r>
      <w:r>
        <w:rPr>
          <w:spacing w:val="-6"/>
          <w:sz w:val="24"/>
        </w:rPr>
        <w:t xml:space="preserve"> </w:t>
      </w:r>
      <w:r>
        <w:rPr>
          <w:sz w:val="24"/>
        </w:rPr>
        <w:t>kinnitamine,</w:t>
      </w:r>
      <w:r>
        <w:rPr>
          <w:spacing w:val="-6"/>
          <w:sz w:val="24"/>
        </w:rPr>
        <w:t xml:space="preserve"> </w:t>
      </w:r>
      <w:r>
        <w:rPr>
          <w:sz w:val="24"/>
        </w:rPr>
        <w:t>tarvikute (aku, kojamehed, pirnid jms) vahetamine jne) ooteaeg võib olla maksimaalselt 15 minutit alates sõiduki saabumisest teeninduspunkti.</w:t>
      </w:r>
    </w:p>
    <w:p w14:paraId="77CBF723" w14:textId="77777777" w:rsidR="00A424E5" w:rsidRDefault="00133323">
      <w:pPr>
        <w:pStyle w:val="Loendilik"/>
        <w:numPr>
          <w:ilvl w:val="3"/>
          <w:numId w:val="1"/>
        </w:numPr>
        <w:tabs>
          <w:tab w:val="left" w:pos="1702"/>
        </w:tabs>
        <w:ind w:left="1702" w:hanging="1135"/>
        <w:jc w:val="both"/>
        <w:rPr>
          <w:sz w:val="24"/>
        </w:rPr>
      </w:pPr>
      <w:r>
        <w:rPr>
          <w:sz w:val="24"/>
        </w:rPr>
        <w:t>Ülejäänud</w:t>
      </w:r>
      <w:r>
        <w:rPr>
          <w:spacing w:val="-4"/>
          <w:sz w:val="24"/>
        </w:rPr>
        <w:t xml:space="preserve"> </w:t>
      </w:r>
      <w:r>
        <w:rPr>
          <w:spacing w:val="-2"/>
          <w:sz w:val="24"/>
        </w:rPr>
        <w:t>tööd:</w:t>
      </w:r>
    </w:p>
    <w:p w14:paraId="77CBF724" w14:textId="77777777" w:rsidR="00A424E5" w:rsidRDefault="00133323">
      <w:pPr>
        <w:pStyle w:val="Loendilik"/>
        <w:numPr>
          <w:ilvl w:val="4"/>
          <w:numId w:val="1"/>
        </w:numPr>
        <w:tabs>
          <w:tab w:val="left" w:pos="1986"/>
        </w:tabs>
        <w:ind w:right="136"/>
        <w:jc w:val="both"/>
        <w:rPr>
          <w:sz w:val="24"/>
        </w:rPr>
      </w:pPr>
      <w:r>
        <w:rPr>
          <w:sz w:val="24"/>
        </w:rPr>
        <w:t xml:space="preserve">Enne kella 12.00 tellitud tööde ooteaeg on maksimaalselt järgmise </w:t>
      </w:r>
      <w:r>
        <w:rPr>
          <w:spacing w:val="-2"/>
          <w:sz w:val="24"/>
        </w:rPr>
        <w:t>tööpäevani;</w:t>
      </w:r>
    </w:p>
    <w:p w14:paraId="77CBF725" w14:textId="77777777" w:rsidR="00A424E5" w:rsidRDefault="00133323">
      <w:pPr>
        <w:pStyle w:val="Loendilik"/>
        <w:numPr>
          <w:ilvl w:val="4"/>
          <w:numId w:val="1"/>
        </w:numPr>
        <w:tabs>
          <w:tab w:val="left" w:pos="1986"/>
        </w:tabs>
        <w:spacing w:before="1"/>
        <w:ind w:right="139"/>
        <w:jc w:val="both"/>
        <w:rPr>
          <w:sz w:val="24"/>
        </w:rPr>
      </w:pPr>
      <w:r>
        <w:rPr>
          <w:sz w:val="24"/>
        </w:rPr>
        <w:t xml:space="preserve">Peale kella 12.00 tellitud tööde ooteaeg on maksimaalselt ülejärgmise </w:t>
      </w:r>
      <w:r>
        <w:rPr>
          <w:spacing w:val="-2"/>
          <w:sz w:val="24"/>
        </w:rPr>
        <w:t>tööpäevani.</w:t>
      </w:r>
    </w:p>
    <w:p w14:paraId="77CBF726" w14:textId="77777777" w:rsidR="00A424E5" w:rsidRDefault="00133323">
      <w:pPr>
        <w:pStyle w:val="Loendilik"/>
        <w:numPr>
          <w:ilvl w:val="2"/>
          <w:numId w:val="1"/>
        </w:numPr>
        <w:tabs>
          <w:tab w:val="left" w:pos="1277"/>
        </w:tabs>
        <w:spacing w:line="275" w:lineRule="exact"/>
        <w:ind w:left="1277" w:hanging="993"/>
        <w:jc w:val="both"/>
        <w:rPr>
          <w:sz w:val="24"/>
        </w:rPr>
      </w:pPr>
      <w:r>
        <w:rPr>
          <w:sz w:val="24"/>
        </w:rPr>
        <w:t>Hooldus-</w:t>
      </w:r>
      <w:r>
        <w:rPr>
          <w:spacing w:val="-1"/>
          <w:sz w:val="24"/>
        </w:rPr>
        <w:t xml:space="preserve"> </w:t>
      </w:r>
      <w:r>
        <w:rPr>
          <w:sz w:val="24"/>
        </w:rPr>
        <w:t xml:space="preserve">ja remonttööde teostamise </w:t>
      </w:r>
      <w:r>
        <w:rPr>
          <w:spacing w:val="-2"/>
          <w:sz w:val="24"/>
        </w:rPr>
        <w:t>kiirus:</w:t>
      </w:r>
    </w:p>
    <w:p w14:paraId="77CBF727" w14:textId="77777777" w:rsidR="00A424E5" w:rsidRDefault="00133323">
      <w:pPr>
        <w:pStyle w:val="Loendilik"/>
        <w:numPr>
          <w:ilvl w:val="3"/>
          <w:numId w:val="1"/>
        </w:numPr>
        <w:tabs>
          <w:tab w:val="left" w:pos="1703"/>
        </w:tabs>
        <w:ind w:right="138"/>
        <w:jc w:val="both"/>
        <w:rPr>
          <w:sz w:val="24"/>
        </w:rPr>
      </w:pPr>
      <w:r>
        <w:rPr>
          <w:sz w:val="24"/>
        </w:rPr>
        <w:t>Jooksvad tööd (nt vedelike lisamine, plastikdetailide kinnitamine, tarvikute (aku, kojamehed, pirnid jms) vahetamine jne) tehakse ootetööna ning nende teostamine ei tohi võtta kauem aega kui 30 minutit.</w:t>
      </w:r>
    </w:p>
    <w:p w14:paraId="77CBF729" w14:textId="77777777" w:rsidR="00A424E5" w:rsidRDefault="00133323">
      <w:pPr>
        <w:pStyle w:val="Loendilik"/>
        <w:numPr>
          <w:ilvl w:val="3"/>
          <w:numId w:val="1"/>
        </w:numPr>
        <w:tabs>
          <w:tab w:val="left" w:pos="1703"/>
        </w:tabs>
        <w:spacing w:before="80"/>
        <w:ind w:right="136"/>
        <w:jc w:val="both"/>
        <w:rPr>
          <w:sz w:val="24"/>
        </w:rPr>
      </w:pPr>
      <w:r>
        <w:rPr>
          <w:sz w:val="24"/>
        </w:rPr>
        <w:t>Ülejäänud tööd tuleb teostada 24 tunni jooksul alates varuosa saabumisest teeninduspunkti, v.a. puhkepäevad ja riigipühad.</w:t>
      </w:r>
    </w:p>
    <w:p w14:paraId="77CBF72A" w14:textId="77777777" w:rsidR="00A424E5" w:rsidRDefault="00133323">
      <w:pPr>
        <w:pStyle w:val="Loendilik"/>
        <w:numPr>
          <w:ilvl w:val="3"/>
          <w:numId w:val="1"/>
        </w:numPr>
        <w:tabs>
          <w:tab w:val="left" w:pos="1703"/>
        </w:tabs>
        <w:ind w:right="139"/>
        <w:jc w:val="both"/>
        <w:rPr>
          <w:sz w:val="24"/>
        </w:rPr>
      </w:pPr>
      <w:r>
        <w:rPr>
          <w:sz w:val="24"/>
        </w:rPr>
        <w:t>Remonttööde teostamise aeg ei tohi olla pikem, kui on varuosa vahetuseks ette nähtud.</w:t>
      </w:r>
    </w:p>
    <w:p w14:paraId="77CBF72B" w14:textId="77777777" w:rsidR="00A424E5" w:rsidRDefault="00133323">
      <w:pPr>
        <w:pStyle w:val="Loendilik"/>
        <w:numPr>
          <w:ilvl w:val="2"/>
          <w:numId w:val="1"/>
        </w:numPr>
        <w:tabs>
          <w:tab w:val="left" w:pos="1277"/>
        </w:tabs>
        <w:ind w:left="1277" w:hanging="993"/>
        <w:jc w:val="both"/>
        <w:rPr>
          <w:sz w:val="24"/>
        </w:rPr>
      </w:pPr>
      <w:r>
        <w:rPr>
          <w:sz w:val="24"/>
        </w:rPr>
        <w:t>Garantii,</w:t>
      </w:r>
      <w:r>
        <w:rPr>
          <w:spacing w:val="-4"/>
          <w:sz w:val="24"/>
        </w:rPr>
        <w:t xml:space="preserve"> </w:t>
      </w:r>
      <w:r>
        <w:rPr>
          <w:sz w:val="24"/>
        </w:rPr>
        <w:t>varuosad</w:t>
      </w:r>
      <w:r>
        <w:rPr>
          <w:spacing w:val="-2"/>
          <w:sz w:val="24"/>
        </w:rPr>
        <w:t xml:space="preserve"> </w:t>
      </w:r>
      <w:r>
        <w:rPr>
          <w:spacing w:val="-4"/>
          <w:sz w:val="24"/>
        </w:rPr>
        <w:t>jms:</w:t>
      </w:r>
    </w:p>
    <w:p w14:paraId="77CBF72C" w14:textId="77777777" w:rsidR="00A424E5" w:rsidRDefault="00133323">
      <w:pPr>
        <w:pStyle w:val="Loendilik"/>
        <w:numPr>
          <w:ilvl w:val="3"/>
          <w:numId w:val="1"/>
        </w:numPr>
        <w:tabs>
          <w:tab w:val="left" w:pos="1703"/>
        </w:tabs>
        <w:ind w:right="138"/>
        <w:jc w:val="both"/>
        <w:rPr>
          <w:sz w:val="24"/>
        </w:rPr>
      </w:pPr>
      <w:r>
        <w:rPr>
          <w:sz w:val="24"/>
        </w:rPr>
        <w:t>täitja annab teenuse osutamise käigus teostatud töödele garantii vähemalt 6 kuud, varuosade garantii kehtib vähemalt 12 kuud või 30 000 km;</w:t>
      </w:r>
    </w:p>
    <w:p w14:paraId="77CBF72D" w14:textId="77777777" w:rsidR="00A424E5" w:rsidRDefault="00133323">
      <w:pPr>
        <w:pStyle w:val="Loendilik"/>
        <w:numPr>
          <w:ilvl w:val="3"/>
          <w:numId w:val="1"/>
        </w:numPr>
        <w:tabs>
          <w:tab w:val="left" w:pos="1702"/>
        </w:tabs>
        <w:ind w:left="1702" w:hanging="1135"/>
        <w:jc w:val="both"/>
        <w:rPr>
          <w:sz w:val="24"/>
        </w:rPr>
      </w:pPr>
      <w:r>
        <w:rPr>
          <w:sz w:val="24"/>
        </w:rPr>
        <w:lastRenderedPageBreak/>
        <w:t>varuosad</w:t>
      </w:r>
      <w:r>
        <w:rPr>
          <w:spacing w:val="-3"/>
          <w:sz w:val="24"/>
        </w:rPr>
        <w:t xml:space="preserve"> </w:t>
      </w:r>
      <w:r>
        <w:rPr>
          <w:sz w:val="24"/>
        </w:rPr>
        <w:t>peavad</w:t>
      </w:r>
      <w:r>
        <w:rPr>
          <w:spacing w:val="-4"/>
          <w:sz w:val="24"/>
        </w:rPr>
        <w:t xml:space="preserve"> </w:t>
      </w:r>
      <w:r>
        <w:rPr>
          <w:sz w:val="24"/>
        </w:rPr>
        <w:t>vastama</w:t>
      </w:r>
      <w:r>
        <w:rPr>
          <w:spacing w:val="1"/>
          <w:sz w:val="24"/>
        </w:rPr>
        <w:t xml:space="preserve"> </w:t>
      </w:r>
      <w:r>
        <w:rPr>
          <w:sz w:val="24"/>
        </w:rPr>
        <w:t>Eesti</w:t>
      </w:r>
      <w:r>
        <w:rPr>
          <w:spacing w:val="-1"/>
          <w:sz w:val="24"/>
        </w:rPr>
        <w:t xml:space="preserve"> </w:t>
      </w:r>
      <w:r>
        <w:rPr>
          <w:sz w:val="24"/>
        </w:rPr>
        <w:t xml:space="preserve">Vabariigi </w:t>
      </w:r>
      <w:r>
        <w:rPr>
          <w:spacing w:val="-2"/>
          <w:sz w:val="24"/>
        </w:rPr>
        <w:t>nõuetele;</w:t>
      </w:r>
    </w:p>
    <w:p w14:paraId="77CBF72E" w14:textId="77777777" w:rsidR="00A424E5" w:rsidRDefault="00133323">
      <w:pPr>
        <w:pStyle w:val="Loendilik"/>
        <w:numPr>
          <w:ilvl w:val="3"/>
          <w:numId w:val="1"/>
        </w:numPr>
        <w:tabs>
          <w:tab w:val="left" w:pos="1703"/>
        </w:tabs>
        <w:ind w:right="136"/>
        <w:jc w:val="both"/>
        <w:rPr>
          <w:sz w:val="24"/>
        </w:rPr>
      </w:pPr>
      <w:r>
        <w:rPr>
          <w:sz w:val="24"/>
        </w:rPr>
        <w:t>pakkumuses pakutud allahindlusprotsendid peavad kehtima vastavalt kõikidele A ja B varuosadele, A varuosa tellimine ja kasutamine tuleb hankijaga</w:t>
      </w:r>
      <w:r>
        <w:rPr>
          <w:spacing w:val="-15"/>
          <w:sz w:val="24"/>
        </w:rPr>
        <w:t xml:space="preserve"> </w:t>
      </w:r>
      <w:r>
        <w:rPr>
          <w:sz w:val="24"/>
        </w:rPr>
        <w:t>kooskõlastada.</w:t>
      </w:r>
      <w:r>
        <w:rPr>
          <w:spacing w:val="-11"/>
          <w:sz w:val="24"/>
        </w:rPr>
        <w:t xml:space="preserve"> </w:t>
      </w:r>
      <w:r>
        <w:rPr>
          <w:sz w:val="24"/>
        </w:rPr>
        <w:t>Juhul</w:t>
      </w:r>
      <w:r>
        <w:rPr>
          <w:spacing w:val="-13"/>
          <w:sz w:val="24"/>
        </w:rPr>
        <w:t xml:space="preserve"> </w:t>
      </w:r>
      <w:r>
        <w:rPr>
          <w:sz w:val="24"/>
        </w:rPr>
        <w:t>kui</w:t>
      </w:r>
      <w:r>
        <w:rPr>
          <w:spacing w:val="-11"/>
          <w:sz w:val="24"/>
        </w:rPr>
        <w:t xml:space="preserve"> </w:t>
      </w:r>
      <w:r>
        <w:rPr>
          <w:sz w:val="24"/>
        </w:rPr>
        <w:t>pakkuja</w:t>
      </w:r>
      <w:r>
        <w:rPr>
          <w:spacing w:val="-13"/>
          <w:sz w:val="24"/>
        </w:rPr>
        <w:t xml:space="preserve"> </w:t>
      </w:r>
      <w:r>
        <w:rPr>
          <w:sz w:val="24"/>
        </w:rPr>
        <w:t>hind</w:t>
      </w:r>
      <w:r>
        <w:rPr>
          <w:spacing w:val="-13"/>
          <w:sz w:val="24"/>
        </w:rPr>
        <w:t xml:space="preserve"> </w:t>
      </w:r>
      <w:r>
        <w:rPr>
          <w:sz w:val="24"/>
        </w:rPr>
        <w:t>on</w:t>
      </w:r>
      <w:r>
        <w:rPr>
          <w:spacing w:val="-13"/>
          <w:sz w:val="24"/>
        </w:rPr>
        <w:t xml:space="preserve"> </w:t>
      </w:r>
      <w:r>
        <w:rPr>
          <w:sz w:val="24"/>
        </w:rPr>
        <w:t>kõrgem</w:t>
      </w:r>
      <w:r>
        <w:rPr>
          <w:spacing w:val="-13"/>
          <w:sz w:val="24"/>
        </w:rPr>
        <w:t xml:space="preserve"> </w:t>
      </w:r>
      <w:r>
        <w:rPr>
          <w:sz w:val="24"/>
        </w:rPr>
        <w:t>kui</w:t>
      </w:r>
      <w:r>
        <w:rPr>
          <w:spacing w:val="-13"/>
          <w:sz w:val="24"/>
        </w:rPr>
        <w:t xml:space="preserve"> </w:t>
      </w:r>
      <w:r>
        <w:rPr>
          <w:sz w:val="24"/>
        </w:rPr>
        <w:t>hankija</w:t>
      </w:r>
      <w:r>
        <w:rPr>
          <w:spacing w:val="-13"/>
          <w:sz w:val="24"/>
        </w:rPr>
        <w:t xml:space="preserve"> </w:t>
      </w:r>
      <w:r>
        <w:rPr>
          <w:sz w:val="24"/>
        </w:rPr>
        <w:t>teiste partnerite poolt pakutav hind, võib hankija varuosa mujalt soetada. Kui saadavad on nii A kui ka B varuosad, tuleb kasutada B varuosa v.a juhtudel kui tellija soovib teistmoodi.</w:t>
      </w:r>
    </w:p>
    <w:p w14:paraId="77CBF72F" w14:textId="77777777" w:rsidR="00A424E5" w:rsidRDefault="00133323">
      <w:pPr>
        <w:pStyle w:val="Loendilik"/>
        <w:numPr>
          <w:ilvl w:val="3"/>
          <w:numId w:val="1"/>
        </w:numPr>
        <w:tabs>
          <w:tab w:val="left" w:pos="1703"/>
        </w:tabs>
        <w:ind w:right="139"/>
        <w:jc w:val="both"/>
        <w:rPr>
          <w:sz w:val="24"/>
        </w:rPr>
      </w:pPr>
      <w:r>
        <w:rPr>
          <w:sz w:val="24"/>
        </w:rPr>
        <w:t>Vajalikud varuosad tellitakse peale seda, kui tellija on tellimuse e-posti teel kinnitanud. Varuosade tarneaeg teeninduspunkti:</w:t>
      </w:r>
    </w:p>
    <w:p w14:paraId="77CBF730" w14:textId="77777777" w:rsidR="00A424E5" w:rsidRDefault="00133323">
      <w:pPr>
        <w:pStyle w:val="Loendilik"/>
        <w:numPr>
          <w:ilvl w:val="4"/>
          <w:numId w:val="1"/>
        </w:numPr>
        <w:tabs>
          <w:tab w:val="left" w:pos="2232"/>
        </w:tabs>
        <w:ind w:left="2232" w:hanging="1379"/>
        <w:jc w:val="both"/>
        <w:rPr>
          <w:sz w:val="24"/>
        </w:rPr>
      </w:pPr>
      <w:r>
        <w:rPr>
          <w:sz w:val="24"/>
        </w:rPr>
        <w:t>Laos</w:t>
      </w:r>
      <w:r>
        <w:rPr>
          <w:spacing w:val="-3"/>
          <w:sz w:val="24"/>
        </w:rPr>
        <w:t xml:space="preserve"> </w:t>
      </w:r>
      <w:r>
        <w:rPr>
          <w:sz w:val="24"/>
        </w:rPr>
        <w:t>olevad</w:t>
      </w:r>
      <w:r>
        <w:rPr>
          <w:spacing w:val="-1"/>
          <w:sz w:val="24"/>
        </w:rPr>
        <w:t xml:space="preserve"> </w:t>
      </w:r>
      <w:r>
        <w:rPr>
          <w:sz w:val="24"/>
        </w:rPr>
        <w:t>varuosad</w:t>
      </w:r>
      <w:r>
        <w:rPr>
          <w:spacing w:val="-4"/>
          <w:sz w:val="24"/>
        </w:rPr>
        <w:t xml:space="preserve"> </w:t>
      </w:r>
      <w:r>
        <w:rPr>
          <w:sz w:val="24"/>
        </w:rPr>
        <w:t>tarnitakse</w:t>
      </w:r>
      <w:r>
        <w:rPr>
          <w:spacing w:val="-4"/>
          <w:sz w:val="24"/>
        </w:rPr>
        <w:t xml:space="preserve"> </w:t>
      </w:r>
      <w:r>
        <w:rPr>
          <w:sz w:val="24"/>
        </w:rPr>
        <w:t>hiljemalt</w:t>
      </w:r>
      <w:r>
        <w:rPr>
          <w:spacing w:val="1"/>
          <w:sz w:val="24"/>
        </w:rPr>
        <w:t xml:space="preserve"> </w:t>
      </w:r>
      <w:r>
        <w:rPr>
          <w:sz w:val="24"/>
        </w:rPr>
        <w:t xml:space="preserve">järgmiseks </w:t>
      </w:r>
      <w:r>
        <w:rPr>
          <w:spacing w:val="-2"/>
          <w:sz w:val="24"/>
        </w:rPr>
        <w:t>tööpäevaks.</w:t>
      </w:r>
    </w:p>
    <w:p w14:paraId="77CBF731" w14:textId="77777777" w:rsidR="00A424E5" w:rsidRDefault="00133323">
      <w:pPr>
        <w:pStyle w:val="Loendilik"/>
        <w:numPr>
          <w:ilvl w:val="4"/>
          <w:numId w:val="1"/>
        </w:numPr>
        <w:tabs>
          <w:tab w:val="left" w:pos="2233"/>
        </w:tabs>
        <w:ind w:left="2233" w:right="136" w:hanging="1380"/>
        <w:jc w:val="both"/>
        <w:rPr>
          <w:sz w:val="24"/>
        </w:rPr>
      </w:pPr>
      <w:r>
        <w:rPr>
          <w:sz w:val="24"/>
        </w:rPr>
        <w:t>Tellimisel olevad varuosad tarnitakse hiljemalt 1 (ühe) nädala jooksul. Juhul kui pakkuja ei suuda varuosa määratud ajajooksul tarnida, tuleb see kooskõlastada hankija/tellija esindajaga ning hankijal/tellijal on õigus varuosa soetada mujalt.</w:t>
      </w:r>
    </w:p>
    <w:p w14:paraId="77CBF732" w14:textId="1AED5C9E" w:rsidR="00A424E5" w:rsidRDefault="00133323">
      <w:pPr>
        <w:pStyle w:val="Loendilik"/>
        <w:numPr>
          <w:ilvl w:val="3"/>
          <w:numId w:val="1"/>
        </w:numPr>
        <w:tabs>
          <w:tab w:val="left" w:pos="1703"/>
        </w:tabs>
        <w:ind w:right="135"/>
        <w:jc w:val="both"/>
        <w:rPr>
          <w:sz w:val="24"/>
        </w:rPr>
      </w:pPr>
      <w:r>
        <w:rPr>
          <w:sz w:val="24"/>
        </w:rPr>
        <w:t>Varuosade allahindlusprotsendid hinnakirjast peavad olema kontrollitavad ning pakkuja peab suutma allahindluse kohaldamist hankija nõudmisel tõendada. Hankijal</w:t>
      </w:r>
      <w:r>
        <w:rPr>
          <w:spacing w:val="-2"/>
          <w:sz w:val="24"/>
        </w:rPr>
        <w:t xml:space="preserve"> </w:t>
      </w:r>
      <w:r>
        <w:rPr>
          <w:sz w:val="24"/>
        </w:rPr>
        <w:t>on õigus küsida</w:t>
      </w:r>
      <w:r>
        <w:rPr>
          <w:spacing w:val="-2"/>
          <w:sz w:val="24"/>
        </w:rPr>
        <w:t xml:space="preserve"> </w:t>
      </w:r>
      <w:r>
        <w:rPr>
          <w:sz w:val="24"/>
        </w:rPr>
        <w:t>eelnevaid hinnapakkumusi ka varuosade hindade kontrollimiseks. Pakkuja/täitja peab pidama arvestust müüdud varuosade ja osutatud teenuste üle hankija poolt etteantud elektroonilisel vormil</w:t>
      </w:r>
      <w:r>
        <w:rPr>
          <w:spacing w:val="-11"/>
          <w:sz w:val="24"/>
        </w:rPr>
        <w:t xml:space="preserve"> </w:t>
      </w:r>
      <w:r>
        <w:rPr>
          <w:sz w:val="24"/>
        </w:rPr>
        <w:t>(</w:t>
      </w:r>
      <w:r w:rsidRPr="00C15996">
        <w:rPr>
          <w:sz w:val="24"/>
        </w:rPr>
        <w:t>lisa</w:t>
      </w:r>
      <w:r w:rsidRPr="00C15996">
        <w:rPr>
          <w:spacing w:val="-10"/>
          <w:sz w:val="24"/>
        </w:rPr>
        <w:t xml:space="preserve"> </w:t>
      </w:r>
      <w:r w:rsidRPr="00C15996">
        <w:rPr>
          <w:spacing w:val="-11"/>
          <w:sz w:val="24"/>
        </w:rPr>
        <w:t xml:space="preserve"> </w:t>
      </w:r>
      <w:r w:rsidR="00195C40">
        <w:rPr>
          <w:sz w:val="24"/>
        </w:rPr>
        <w:t>3</w:t>
      </w:r>
      <w:r>
        <w:rPr>
          <w:sz w:val="24"/>
        </w:rPr>
        <w:t>)</w:t>
      </w:r>
      <w:r>
        <w:rPr>
          <w:spacing w:val="-11"/>
          <w:sz w:val="24"/>
        </w:rPr>
        <w:t xml:space="preserve"> </w:t>
      </w:r>
      <w:r>
        <w:rPr>
          <w:sz w:val="24"/>
        </w:rPr>
        <w:t>või</w:t>
      </w:r>
      <w:r>
        <w:rPr>
          <w:spacing w:val="-11"/>
          <w:sz w:val="24"/>
        </w:rPr>
        <w:t xml:space="preserve"> </w:t>
      </w:r>
      <w:r>
        <w:rPr>
          <w:sz w:val="24"/>
        </w:rPr>
        <w:t>hankija</w:t>
      </w:r>
      <w:r>
        <w:rPr>
          <w:spacing w:val="-11"/>
          <w:sz w:val="24"/>
        </w:rPr>
        <w:t xml:space="preserve"> </w:t>
      </w:r>
      <w:r>
        <w:rPr>
          <w:sz w:val="24"/>
        </w:rPr>
        <w:t>nõusolekul</w:t>
      </w:r>
      <w:r>
        <w:rPr>
          <w:spacing w:val="-8"/>
          <w:sz w:val="24"/>
        </w:rPr>
        <w:t xml:space="preserve"> </w:t>
      </w:r>
      <w:r>
        <w:rPr>
          <w:sz w:val="24"/>
        </w:rPr>
        <w:t>pakkuja/täitja</w:t>
      </w:r>
      <w:r>
        <w:rPr>
          <w:spacing w:val="-9"/>
          <w:sz w:val="24"/>
        </w:rPr>
        <w:t xml:space="preserve"> </w:t>
      </w:r>
      <w:r>
        <w:rPr>
          <w:sz w:val="24"/>
        </w:rPr>
        <w:t>juures</w:t>
      </w:r>
      <w:r>
        <w:rPr>
          <w:spacing w:val="-13"/>
          <w:sz w:val="24"/>
        </w:rPr>
        <w:t xml:space="preserve"> </w:t>
      </w:r>
      <w:r>
        <w:rPr>
          <w:sz w:val="24"/>
        </w:rPr>
        <w:t>kasutuses</w:t>
      </w:r>
      <w:r>
        <w:rPr>
          <w:spacing w:val="-11"/>
          <w:sz w:val="24"/>
        </w:rPr>
        <w:t xml:space="preserve"> </w:t>
      </w:r>
      <w:r>
        <w:rPr>
          <w:sz w:val="24"/>
        </w:rPr>
        <w:t>oleval elektroonilisel</w:t>
      </w:r>
      <w:r>
        <w:rPr>
          <w:spacing w:val="-10"/>
          <w:sz w:val="24"/>
        </w:rPr>
        <w:t xml:space="preserve"> </w:t>
      </w:r>
      <w:r>
        <w:rPr>
          <w:sz w:val="24"/>
        </w:rPr>
        <w:t>vormil.</w:t>
      </w:r>
      <w:r>
        <w:rPr>
          <w:spacing w:val="-8"/>
          <w:sz w:val="24"/>
        </w:rPr>
        <w:t xml:space="preserve"> </w:t>
      </w:r>
      <w:r>
        <w:rPr>
          <w:sz w:val="24"/>
        </w:rPr>
        <w:t>Hankijal</w:t>
      </w:r>
      <w:r>
        <w:rPr>
          <w:spacing w:val="-10"/>
          <w:sz w:val="24"/>
        </w:rPr>
        <w:t xml:space="preserve"> </w:t>
      </w:r>
      <w:r>
        <w:rPr>
          <w:sz w:val="24"/>
        </w:rPr>
        <w:t>on</w:t>
      </w:r>
      <w:r>
        <w:rPr>
          <w:spacing w:val="-10"/>
          <w:sz w:val="24"/>
        </w:rPr>
        <w:t xml:space="preserve"> </w:t>
      </w:r>
      <w:r>
        <w:rPr>
          <w:sz w:val="24"/>
        </w:rPr>
        <w:t>õigus</w:t>
      </w:r>
      <w:r>
        <w:rPr>
          <w:spacing w:val="-12"/>
          <w:sz w:val="24"/>
        </w:rPr>
        <w:t xml:space="preserve"> </w:t>
      </w:r>
      <w:r>
        <w:rPr>
          <w:sz w:val="24"/>
        </w:rPr>
        <w:t>nõuda</w:t>
      </w:r>
      <w:r>
        <w:rPr>
          <w:spacing w:val="-10"/>
          <w:sz w:val="24"/>
        </w:rPr>
        <w:t xml:space="preserve"> </w:t>
      </w:r>
      <w:r>
        <w:rPr>
          <w:sz w:val="24"/>
        </w:rPr>
        <w:t>varuosadele</w:t>
      </w:r>
      <w:r>
        <w:rPr>
          <w:spacing w:val="-13"/>
          <w:sz w:val="24"/>
        </w:rPr>
        <w:t xml:space="preserve"> </w:t>
      </w:r>
      <w:r>
        <w:rPr>
          <w:sz w:val="24"/>
        </w:rPr>
        <w:t>soodsamat</w:t>
      </w:r>
      <w:r>
        <w:rPr>
          <w:spacing w:val="-10"/>
          <w:sz w:val="24"/>
        </w:rPr>
        <w:t xml:space="preserve"> </w:t>
      </w:r>
      <w:r>
        <w:rPr>
          <w:sz w:val="24"/>
        </w:rPr>
        <w:t xml:space="preserve">hinda (sh suuremat allahindlust) juhul kui samaväärne toode on teiste teenusepakkujate/müüja avalikes hinnakirjades avaldatud või teiste teenusepakkujate poolt Hankijale teada antud soodsama hinnaga ja/või osta toode teistelt teenusepakkujatelt, kui pakkuja/täitja ei suuda hankija poolt esitatud tingimustel Tellimust täita või muudel objektiivselt põhjendatud </w:t>
      </w:r>
      <w:r>
        <w:rPr>
          <w:spacing w:val="-2"/>
          <w:sz w:val="24"/>
        </w:rPr>
        <w:t>juhtudel.</w:t>
      </w:r>
    </w:p>
    <w:p w14:paraId="77CBF733" w14:textId="77777777" w:rsidR="00A424E5" w:rsidRDefault="00133323">
      <w:pPr>
        <w:pStyle w:val="Loendilik"/>
        <w:numPr>
          <w:ilvl w:val="3"/>
          <w:numId w:val="1"/>
        </w:numPr>
        <w:tabs>
          <w:tab w:val="left" w:pos="1703"/>
        </w:tabs>
        <w:ind w:right="137"/>
        <w:jc w:val="both"/>
        <w:rPr>
          <w:sz w:val="24"/>
        </w:rPr>
      </w:pPr>
      <w:r>
        <w:rPr>
          <w:sz w:val="24"/>
        </w:rPr>
        <w:t>Juhul</w:t>
      </w:r>
      <w:r>
        <w:rPr>
          <w:spacing w:val="-11"/>
          <w:sz w:val="24"/>
        </w:rPr>
        <w:t xml:space="preserve"> </w:t>
      </w:r>
      <w:r>
        <w:rPr>
          <w:sz w:val="24"/>
        </w:rPr>
        <w:t>kui</w:t>
      </w:r>
      <w:r>
        <w:rPr>
          <w:spacing w:val="-8"/>
          <w:sz w:val="24"/>
        </w:rPr>
        <w:t xml:space="preserve"> </w:t>
      </w:r>
      <w:r>
        <w:rPr>
          <w:sz w:val="24"/>
        </w:rPr>
        <w:t>pakkuja/täitja</w:t>
      </w:r>
      <w:r>
        <w:rPr>
          <w:spacing w:val="-7"/>
          <w:sz w:val="24"/>
        </w:rPr>
        <w:t xml:space="preserve"> </w:t>
      </w:r>
      <w:r>
        <w:rPr>
          <w:sz w:val="24"/>
        </w:rPr>
        <w:t>ei</w:t>
      </w:r>
      <w:r>
        <w:rPr>
          <w:spacing w:val="-11"/>
          <w:sz w:val="24"/>
        </w:rPr>
        <w:t xml:space="preserve"> </w:t>
      </w:r>
      <w:r>
        <w:rPr>
          <w:sz w:val="24"/>
        </w:rPr>
        <w:t>suuda</w:t>
      </w:r>
      <w:r>
        <w:rPr>
          <w:spacing w:val="-11"/>
          <w:sz w:val="24"/>
        </w:rPr>
        <w:t xml:space="preserve"> </w:t>
      </w:r>
      <w:r>
        <w:rPr>
          <w:sz w:val="24"/>
        </w:rPr>
        <w:t>või</w:t>
      </w:r>
      <w:r>
        <w:rPr>
          <w:spacing w:val="-11"/>
          <w:sz w:val="24"/>
        </w:rPr>
        <w:t xml:space="preserve"> </w:t>
      </w:r>
      <w:r>
        <w:rPr>
          <w:sz w:val="24"/>
        </w:rPr>
        <w:t>on</w:t>
      </w:r>
      <w:r>
        <w:rPr>
          <w:spacing w:val="-8"/>
          <w:sz w:val="24"/>
        </w:rPr>
        <w:t xml:space="preserve"> </w:t>
      </w:r>
      <w:r>
        <w:rPr>
          <w:sz w:val="24"/>
        </w:rPr>
        <w:t>juba</w:t>
      </w:r>
      <w:r>
        <w:rPr>
          <w:spacing w:val="-8"/>
          <w:sz w:val="24"/>
        </w:rPr>
        <w:t xml:space="preserve"> </w:t>
      </w:r>
      <w:r>
        <w:rPr>
          <w:sz w:val="24"/>
        </w:rPr>
        <w:t>eelnevalt</w:t>
      </w:r>
      <w:r>
        <w:rPr>
          <w:spacing w:val="-11"/>
          <w:sz w:val="24"/>
        </w:rPr>
        <w:t xml:space="preserve"> </w:t>
      </w:r>
      <w:r>
        <w:rPr>
          <w:sz w:val="24"/>
        </w:rPr>
        <w:t>ilmne,</w:t>
      </w:r>
      <w:r>
        <w:rPr>
          <w:spacing w:val="-11"/>
          <w:sz w:val="24"/>
        </w:rPr>
        <w:t xml:space="preserve"> </w:t>
      </w:r>
      <w:r>
        <w:rPr>
          <w:sz w:val="24"/>
        </w:rPr>
        <w:t>et</w:t>
      </w:r>
      <w:r>
        <w:rPr>
          <w:spacing w:val="-12"/>
          <w:sz w:val="24"/>
        </w:rPr>
        <w:t xml:space="preserve"> </w:t>
      </w:r>
      <w:r>
        <w:rPr>
          <w:sz w:val="24"/>
        </w:rPr>
        <w:t>pakkuja/täitja ei suuda teenust nõuetele vastavalt teostada või varuosa tarnida, on hankijal õigus teenuseid tellida ja varuosa osta mujalt.</w:t>
      </w:r>
    </w:p>
    <w:p w14:paraId="77CBF734" w14:textId="77777777" w:rsidR="00A424E5" w:rsidRDefault="00A424E5">
      <w:pPr>
        <w:pStyle w:val="Kehatekst"/>
        <w:ind w:left="0" w:firstLine="0"/>
        <w:jc w:val="left"/>
      </w:pPr>
    </w:p>
    <w:p w14:paraId="1DB552BB" w14:textId="77777777" w:rsidR="000B571F" w:rsidRDefault="00F03668" w:rsidP="000B571F">
      <w:pPr>
        <w:pStyle w:val="Loendilik"/>
        <w:numPr>
          <w:ilvl w:val="0"/>
          <w:numId w:val="1"/>
        </w:numPr>
        <w:rPr>
          <w:b/>
          <w:bCs/>
          <w:sz w:val="24"/>
          <w:szCs w:val="24"/>
        </w:rPr>
      </w:pPr>
      <w:r w:rsidRPr="00F03668">
        <w:rPr>
          <w:b/>
          <w:bCs/>
          <w:sz w:val="24"/>
          <w:szCs w:val="24"/>
        </w:rPr>
        <w:t>LÄBIRÄÄKIMISED</w:t>
      </w:r>
    </w:p>
    <w:p w14:paraId="7ADC6231" w14:textId="570B0471" w:rsidR="000B571F" w:rsidRPr="00134692" w:rsidRDefault="000B571F" w:rsidP="0016109F">
      <w:pPr>
        <w:pStyle w:val="Loendilik"/>
        <w:numPr>
          <w:ilvl w:val="1"/>
          <w:numId w:val="1"/>
        </w:numPr>
        <w:jc w:val="both"/>
        <w:rPr>
          <w:b/>
          <w:bCs/>
          <w:sz w:val="24"/>
          <w:szCs w:val="24"/>
        </w:rPr>
      </w:pPr>
      <w:r w:rsidRPr="00134692">
        <w:rPr>
          <w:sz w:val="24"/>
          <w:szCs w:val="24"/>
        </w:rPr>
        <w:t xml:space="preserve">Läbirääkimisi peetakse pakkujaga hankija äranägemisel eraldi peale pakkumuse avamist </w:t>
      </w:r>
      <w:r w:rsidR="00DE54C5">
        <w:rPr>
          <w:sz w:val="24"/>
          <w:szCs w:val="24"/>
        </w:rPr>
        <w:t xml:space="preserve">ja </w:t>
      </w:r>
      <w:r w:rsidR="006A0048">
        <w:rPr>
          <w:sz w:val="24"/>
          <w:szCs w:val="24"/>
        </w:rPr>
        <w:t>peale pakkumuse esitanud isiku kvalifikatsiooni ning</w:t>
      </w:r>
      <w:r w:rsidRPr="00134692">
        <w:rPr>
          <w:sz w:val="24"/>
          <w:szCs w:val="24"/>
        </w:rPr>
        <w:t xml:space="preserve"> </w:t>
      </w:r>
      <w:r w:rsidR="005E16BC" w:rsidRPr="005E16BC">
        <w:rPr>
          <w:sz w:val="24"/>
          <w:szCs w:val="24"/>
        </w:rPr>
        <w:t>hankemenetlusest kõrvaldamise aluste puudumise kontrollimist.</w:t>
      </w:r>
    </w:p>
    <w:p w14:paraId="6677AC81" w14:textId="0DDFBAEF" w:rsidR="000B571F" w:rsidRPr="00134692" w:rsidRDefault="000B571F" w:rsidP="0016109F">
      <w:pPr>
        <w:pStyle w:val="Loendilik"/>
        <w:numPr>
          <w:ilvl w:val="1"/>
          <w:numId w:val="1"/>
        </w:numPr>
        <w:jc w:val="both"/>
        <w:rPr>
          <w:b/>
          <w:bCs/>
          <w:sz w:val="24"/>
          <w:szCs w:val="24"/>
        </w:rPr>
      </w:pPr>
      <w:r w:rsidRPr="00134692">
        <w:rPr>
          <w:sz w:val="24"/>
          <w:szCs w:val="24"/>
        </w:rPr>
        <w:t xml:space="preserve">Läbirääkimisi peetakse raamlepingu tingimuste üle, sh pakkumuse hinna üle. </w:t>
      </w:r>
    </w:p>
    <w:p w14:paraId="3D677485" w14:textId="759EC2C3" w:rsidR="000B571F" w:rsidRPr="00244EC2" w:rsidRDefault="000B571F" w:rsidP="0016109F">
      <w:pPr>
        <w:pStyle w:val="Loendilik"/>
        <w:numPr>
          <w:ilvl w:val="1"/>
          <w:numId w:val="1"/>
        </w:numPr>
        <w:jc w:val="both"/>
        <w:rPr>
          <w:b/>
          <w:bCs/>
          <w:sz w:val="24"/>
          <w:szCs w:val="24"/>
        </w:rPr>
      </w:pPr>
      <w:r w:rsidRPr="00244EC2">
        <w:rPr>
          <w:sz w:val="24"/>
          <w:szCs w:val="24"/>
        </w:rPr>
        <w:t xml:space="preserve">Läbirääkimisi peetakse esimesel võimalusel, kuid eeldatavalt </w:t>
      </w:r>
      <w:r w:rsidR="0016109F" w:rsidRPr="00244EC2">
        <w:rPr>
          <w:sz w:val="24"/>
          <w:szCs w:val="24"/>
        </w:rPr>
        <w:t>märts-aprill</w:t>
      </w:r>
      <w:r w:rsidRPr="00244EC2">
        <w:rPr>
          <w:sz w:val="24"/>
          <w:szCs w:val="24"/>
        </w:rPr>
        <w:t xml:space="preserve"> 202</w:t>
      </w:r>
      <w:r w:rsidR="0016109F" w:rsidRPr="00244EC2">
        <w:rPr>
          <w:sz w:val="24"/>
          <w:szCs w:val="24"/>
        </w:rPr>
        <w:t>6</w:t>
      </w:r>
      <w:r w:rsidRPr="00244EC2">
        <w:rPr>
          <w:sz w:val="24"/>
          <w:szCs w:val="24"/>
        </w:rPr>
        <w:t xml:space="preserve">.a. </w:t>
      </w:r>
    </w:p>
    <w:p w14:paraId="123CBC24" w14:textId="77777777" w:rsidR="000B571F" w:rsidRPr="00244EC2" w:rsidRDefault="000B571F" w:rsidP="0016109F">
      <w:pPr>
        <w:pStyle w:val="Loendilik"/>
        <w:numPr>
          <w:ilvl w:val="1"/>
          <w:numId w:val="1"/>
        </w:numPr>
        <w:jc w:val="both"/>
        <w:rPr>
          <w:b/>
          <w:bCs/>
          <w:sz w:val="24"/>
          <w:szCs w:val="24"/>
        </w:rPr>
      </w:pPr>
      <w:r w:rsidRPr="00244EC2">
        <w:rPr>
          <w:sz w:val="24"/>
          <w:szCs w:val="24"/>
        </w:rPr>
        <w:t xml:space="preserve">Hankija võib loobuda läbirääkimiste pidamisest kui esitatud pakkumus on hankija hinnangul hankijale sobiv. </w:t>
      </w:r>
    </w:p>
    <w:p w14:paraId="343256FD" w14:textId="47368943" w:rsidR="000B571F" w:rsidRPr="00134692" w:rsidRDefault="000B571F" w:rsidP="0016109F">
      <w:pPr>
        <w:pStyle w:val="Loendilik"/>
        <w:numPr>
          <w:ilvl w:val="1"/>
          <w:numId w:val="1"/>
        </w:numPr>
        <w:jc w:val="both"/>
        <w:rPr>
          <w:b/>
          <w:bCs/>
          <w:sz w:val="24"/>
          <w:szCs w:val="24"/>
        </w:rPr>
      </w:pPr>
      <w:r w:rsidRPr="00134692">
        <w:rPr>
          <w:sz w:val="24"/>
          <w:szCs w:val="24"/>
        </w:rPr>
        <w:t>Läbirääkimisi peetakse läbi eRHR-i, kui hankija ei otsusta pidada läbirääkimisi teisiti (kirjalikult, koosolekutel vms).</w:t>
      </w:r>
    </w:p>
    <w:p w14:paraId="00469D4F" w14:textId="77777777" w:rsidR="00B27DF3" w:rsidRPr="00B27DF3" w:rsidRDefault="00B27DF3" w:rsidP="0061664B">
      <w:pPr>
        <w:pStyle w:val="Pealkiri1"/>
        <w:tabs>
          <w:tab w:val="left" w:pos="567"/>
        </w:tabs>
        <w:ind w:left="0" w:firstLine="0"/>
      </w:pPr>
    </w:p>
    <w:p w14:paraId="3DBC8F05" w14:textId="489D00D8" w:rsidR="00D1122E" w:rsidRDefault="002F6358">
      <w:pPr>
        <w:pStyle w:val="Pealkiri1"/>
        <w:numPr>
          <w:ilvl w:val="0"/>
          <w:numId w:val="1"/>
        </w:numPr>
        <w:tabs>
          <w:tab w:val="left" w:pos="567"/>
        </w:tabs>
        <w:ind w:hanging="566"/>
      </w:pPr>
      <w:r w:rsidRPr="002F6358">
        <w:t>HANKIJA SÄTESTATUD TINGIMUSED RAAMLEPINGU SÕLMIMISEL</w:t>
      </w:r>
    </w:p>
    <w:p w14:paraId="14D16F9C" w14:textId="53B123BF" w:rsidR="003E4D20" w:rsidRPr="00AB72A2" w:rsidRDefault="003E4D20" w:rsidP="00AB72A2">
      <w:pPr>
        <w:pStyle w:val="Loendilik"/>
        <w:numPr>
          <w:ilvl w:val="1"/>
          <w:numId w:val="1"/>
        </w:numPr>
        <w:jc w:val="both"/>
        <w:rPr>
          <w:sz w:val="24"/>
          <w:szCs w:val="24"/>
        </w:rPr>
      </w:pPr>
      <w:r w:rsidRPr="00AB72A2">
        <w:rPr>
          <w:sz w:val="24"/>
          <w:szCs w:val="24"/>
        </w:rPr>
        <w:t xml:space="preserve">Hanke läbiviimise tulemusena sõlmitakse edukaks tunnistatud pakkujaga raamleping tähtajaga </w:t>
      </w:r>
      <w:r w:rsidR="000E0142" w:rsidRPr="00AB72A2">
        <w:rPr>
          <w:sz w:val="24"/>
          <w:szCs w:val="24"/>
        </w:rPr>
        <w:t xml:space="preserve">48 kuud. </w:t>
      </w:r>
    </w:p>
    <w:p w14:paraId="1DBBF922" w14:textId="0E56B131" w:rsidR="002F6358" w:rsidRPr="00AB72A2" w:rsidRDefault="00752F04" w:rsidP="00AB72A2">
      <w:pPr>
        <w:pStyle w:val="Pealkiri1"/>
        <w:numPr>
          <w:ilvl w:val="1"/>
          <w:numId w:val="1"/>
        </w:numPr>
        <w:tabs>
          <w:tab w:val="left" w:pos="567"/>
        </w:tabs>
        <w:jc w:val="both"/>
        <w:rPr>
          <w:b w:val="0"/>
          <w:bCs w:val="0"/>
        </w:rPr>
      </w:pPr>
      <w:r w:rsidRPr="00AB72A2">
        <w:rPr>
          <w:b w:val="0"/>
          <w:bCs w:val="0"/>
        </w:rPr>
        <w:t>Raamleping valmistatakse sõlmimiseks ette mõistliku aja jooksul. Edukas pakkuja peab olema valmis allkirjastama raamlepingu viivitamatult pärast hankija poolt allkirjastatud raamlepingu esitamist ja selle hankijale allkirjastatult viivitamatult tagasi saatma.</w:t>
      </w:r>
    </w:p>
    <w:p w14:paraId="738D9E76" w14:textId="171DE36A" w:rsidR="00AB72A2" w:rsidRPr="00AB72A2" w:rsidRDefault="00AB72A2" w:rsidP="00AB72A2">
      <w:pPr>
        <w:pStyle w:val="Pealkiri1"/>
        <w:numPr>
          <w:ilvl w:val="1"/>
          <w:numId w:val="1"/>
        </w:numPr>
        <w:tabs>
          <w:tab w:val="left" w:pos="567"/>
        </w:tabs>
        <w:jc w:val="both"/>
        <w:rPr>
          <w:b w:val="0"/>
          <w:bCs w:val="0"/>
        </w:rPr>
      </w:pPr>
      <w:r w:rsidRPr="00AB72A2">
        <w:rPr>
          <w:b w:val="0"/>
          <w:bCs w:val="0"/>
        </w:rPr>
        <w:t>Hankija ei ole raamlepingu täitmisel seotud lepingu eeldatava mahuga, teenust tellitakse vastavalt reaalsele vajadusele ja olemasolevatele võimalustele. Hanke eeldatav maksumus ja sõlmitava raamlepingu maksumus põhineb hankija parimal teadaoleval hinnangul teenuste tellimise ja asjade ostu vajaduse kohta. Hankija ei välista nende maksumuste ületamist teenuste tellimise ja/või asjade ostu vajaduste suurenemise korral.</w:t>
      </w:r>
    </w:p>
    <w:p w14:paraId="22DF7A75" w14:textId="77777777" w:rsidR="00AB72A2" w:rsidRPr="00D1122E" w:rsidRDefault="00AB72A2" w:rsidP="00AB72A2">
      <w:pPr>
        <w:pStyle w:val="Pealkiri1"/>
        <w:tabs>
          <w:tab w:val="left" w:pos="567"/>
        </w:tabs>
        <w:ind w:firstLine="0"/>
      </w:pPr>
    </w:p>
    <w:p w14:paraId="77CBF735" w14:textId="7F24B18E" w:rsidR="00A424E5" w:rsidRDefault="00133323">
      <w:pPr>
        <w:pStyle w:val="Pealkiri1"/>
        <w:numPr>
          <w:ilvl w:val="0"/>
          <w:numId w:val="1"/>
        </w:numPr>
        <w:tabs>
          <w:tab w:val="left" w:pos="567"/>
        </w:tabs>
        <w:ind w:hanging="566"/>
      </w:pPr>
      <w:r>
        <w:rPr>
          <w:spacing w:val="-2"/>
        </w:rPr>
        <w:t>PAKKUMUS</w:t>
      </w:r>
    </w:p>
    <w:p w14:paraId="076BFE44" w14:textId="77777777" w:rsidR="00DC5238" w:rsidRDefault="00DC5238" w:rsidP="00DC5238">
      <w:pPr>
        <w:pStyle w:val="Loendilik"/>
        <w:numPr>
          <w:ilvl w:val="1"/>
          <w:numId w:val="1"/>
        </w:numPr>
        <w:tabs>
          <w:tab w:val="left" w:pos="567"/>
        </w:tabs>
        <w:ind w:right="142"/>
        <w:jc w:val="both"/>
        <w:rPr>
          <w:sz w:val="24"/>
        </w:rPr>
      </w:pPr>
      <w:r w:rsidRPr="00DC5238">
        <w:rPr>
          <w:sz w:val="24"/>
        </w:rPr>
        <w:t xml:space="preserve">Pakkuja esitab RHR süsteemis täidetava pakkumuse maksumuse vormi. </w:t>
      </w:r>
    </w:p>
    <w:p w14:paraId="0DE3C49B" w14:textId="6AB92BDC" w:rsidR="00AA6DC7" w:rsidRPr="00AA6DC7" w:rsidRDefault="00AA6DC7" w:rsidP="00AA6DC7">
      <w:pPr>
        <w:pStyle w:val="11"/>
        <w:numPr>
          <w:ilvl w:val="1"/>
          <w:numId w:val="1"/>
        </w:numPr>
        <w:rPr>
          <w:rFonts w:ascii="Times New Roman" w:hAnsi="Times New Roman" w:cs="Times New Roman"/>
          <w:sz w:val="24"/>
          <w:szCs w:val="24"/>
        </w:rPr>
      </w:pPr>
      <w:r>
        <w:rPr>
          <w:rFonts w:ascii="Times New Roman" w:hAnsi="Times New Roman" w:cs="Times New Roman"/>
          <w:sz w:val="24"/>
          <w:szCs w:val="24"/>
        </w:rPr>
        <w:t xml:space="preserve">Pakkuja peab pakkumuse koostamisel ja esitamisel arvestama kõikide </w:t>
      </w:r>
      <w:proofErr w:type="spellStart"/>
      <w:r>
        <w:rPr>
          <w:rFonts w:ascii="Times New Roman" w:hAnsi="Times New Roman" w:cs="Times New Roman"/>
          <w:sz w:val="24"/>
          <w:szCs w:val="24"/>
        </w:rPr>
        <w:t>käesolevas</w:t>
      </w:r>
      <w:proofErr w:type="spellEnd"/>
      <w:r w:rsidR="000A6E18">
        <w:rPr>
          <w:rFonts w:ascii="Times New Roman" w:hAnsi="Times New Roman" w:cs="Times New Roman"/>
          <w:sz w:val="24"/>
          <w:szCs w:val="24"/>
        </w:rPr>
        <w:t xml:space="preserve"> </w:t>
      </w:r>
      <w:r>
        <w:rPr>
          <w:rFonts w:ascii="Times New Roman" w:hAnsi="Times New Roman" w:cs="Times New Roman"/>
          <w:sz w:val="24"/>
          <w:szCs w:val="24"/>
        </w:rPr>
        <w:t>tehnilise kirjeldus kui ka raamlepingu projektis esitatud tingimustega.</w:t>
      </w:r>
    </w:p>
    <w:p w14:paraId="77CBF73B" w14:textId="2F3E6316" w:rsidR="00A424E5" w:rsidRDefault="00133323" w:rsidP="00DC5238">
      <w:pPr>
        <w:pStyle w:val="Loendilik"/>
        <w:numPr>
          <w:ilvl w:val="1"/>
          <w:numId w:val="1"/>
        </w:numPr>
        <w:tabs>
          <w:tab w:val="left" w:pos="567"/>
        </w:tabs>
        <w:ind w:right="142"/>
        <w:jc w:val="both"/>
        <w:rPr>
          <w:sz w:val="24"/>
        </w:rPr>
      </w:pPr>
      <w:r>
        <w:rPr>
          <w:sz w:val="24"/>
        </w:rPr>
        <w:t>Pakkumuse maksumus peab olema lõplik ja sisaldama kõiki kulusid vastavalt RHAD-</w:t>
      </w:r>
      <w:proofErr w:type="spellStart"/>
      <w:r>
        <w:rPr>
          <w:sz w:val="24"/>
        </w:rPr>
        <w:t>le</w:t>
      </w:r>
      <w:proofErr w:type="spellEnd"/>
      <w:r>
        <w:rPr>
          <w:sz w:val="24"/>
        </w:rPr>
        <w:t xml:space="preserve"> ning seal nimetamata kulusid, mis on vajalikud objektil tööde nõuetekohaseks teostamiseks. Null või negatiivse väärtusega maksumusi ei ole lubatud kasutada ja sellised pakkumused on hankijal õigus lugeda mittevastavaks ning tagasi lükata.</w:t>
      </w:r>
    </w:p>
    <w:p w14:paraId="77CBF73C" w14:textId="77777777" w:rsidR="00A424E5" w:rsidRDefault="00133323">
      <w:pPr>
        <w:pStyle w:val="Loendilik"/>
        <w:numPr>
          <w:ilvl w:val="1"/>
          <w:numId w:val="1"/>
        </w:numPr>
        <w:tabs>
          <w:tab w:val="left" w:pos="567"/>
        </w:tabs>
        <w:ind w:right="139"/>
        <w:jc w:val="both"/>
        <w:rPr>
          <w:sz w:val="24"/>
        </w:rPr>
      </w:pPr>
      <w:r>
        <w:rPr>
          <w:sz w:val="24"/>
        </w:rPr>
        <w:t>Hankija ei hüvita lepingu täitmisel pakkujale mingeid täiendavaid kulusid ega tee täiendavaid makseid.</w:t>
      </w:r>
    </w:p>
    <w:p w14:paraId="77CBF73D" w14:textId="77777777" w:rsidR="00A424E5" w:rsidRDefault="00133323">
      <w:pPr>
        <w:pStyle w:val="Loendilik"/>
        <w:numPr>
          <w:ilvl w:val="1"/>
          <w:numId w:val="1"/>
        </w:numPr>
        <w:tabs>
          <w:tab w:val="left" w:pos="567"/>
        </w:tabs>
        <w:ind w:right="137"/>
        <w:jc w:val="both"/>
        <w:rPr>
          <w:sz w:val="24"/>
        </w:rPr>
      </w:pPr>
      <w:r>
        <w:rPr>
          <w:sz w:val="24"/>
        </w:rPr>
        <w:t>Huvitatud isik või pakkuja kannab hankemenetluses osalemisega seotud kogukulud ja - riski, kaasa arvatud vääramatu jõu (</w:t>
      </w:r>
      <w:proofErr w:type="spellStart"/>
      <w:r>
        <w:rPr>
          <w:i/>
          <w:sz w:val="24"/>
        </w:rPr>
        <w:t>force</w:t>
      </w:r>
      <w:proofErr w:type="spellEnd"/>
      <w:r>
        <w:rPr>
          <w:i/>
          <w:sz w:val="24"/>
        </w:rPr>
        <w:t xml:space="preserve"> </w:t>
      </w:r>
      <w:proofErr w:type="spellStart"/>
      <w:r>
        <w:rPr>
          <w:i/>
          <w:sz w:val="24"/>
        </w:rPr>
        <w:t>majeure</w:t>
      </w:r>
      <w:proofErr w:type="spellEnd"/>
      <w:r>
        <w:rPr>
          <w:sz w:val="24"/>
        </w:rPr>
        <w:t>) toime võimalused.</w:t>
      </w:r>
    </w:p>
    <w:p w14:paraId="6D957D4A" w14:textId="77777777" w:rsidR="009142E0" w:rsidRDefault="009142E0" w:rsidP="009142E0">
      <w:pPr>
        <w:pStyle w:val="Loendilik"/>
        <w:tabs>
          <w:tab w:val="left" w:pos="567"/>
        </w:tabs>
        <w:ind w:right="137" w:firstLine="0"/>
        <w:jc w:val="left"/>
        <w:rPr>
          <w:sz w:val="24"/>
        </w:rPr>
      </w:pPr>
    </w:p>
    <w:p w14:paraId="47838CE0" w14:textId="77777777" w:rsidR="00A23DA3" w:rsidRDefault="009142E0" w:rsidP="00A23DA3">
      <w:pPr>
        <w:pStyle w:val="Pealkiri1"/>
        <w:numPr>
          <w:ilvl w:val="0"/>
          <w:numId w:val="1"/>
        </w:numPr>
        <w:tabs>
          <w:tab w:val="left" w:pos="567"/>
        </w:tabs>
        <w:ind w:right="135"/>
        <w:jc w:val="both"/>
      </w:pPr>
      <w:r>
        <w:t>HANKEMENTLUSE KEHTETUKS TUNNISTAMINE</w:t>
      </w:r>
    </w:p>
    <w:p w14:paraId="3875EA06" w14:textId="77777777" w:rsidR="00A23DA3" w:rsidRPr="00A23DA3" w:rsidRDefault="00A23DA3" w:rsidP="00A23DA3">
      <w:pPr>
        <w:pStyle w:val="Pealkiri1"/>
        <w:numPr>
          <w:ilvl w:val="1"/>
          <w:numId w:val="1"/>
        </w:numPr>
        <w:tabs>
          <w:tab w:val="left" w:pos="567"/>
        </w:tabs>
        <w:ind w:right="135"/>
        <w:jc w:val="both"/>
        <w:rPr>
          <w:b w:val="0"/>
          <w:bCs w:val="0"/>
        </w:rPr>
      </w:pPr>
      <w:r w:rsidRPr="00A23DA3">
        <w:rPr>
          <w:b w:val="0"/>
          <w:bCs w:val="0"/>
        </w:rPr>
        <w:t>Hankijal on õigus hankemenetlus põhjendatud kirjaliku otsusega kehtetuks tunnistada. Põhjendatud vajaduseks võib olla eelkõige, kuid mitte ainult:</w:t>
      </w:r>
    </w:p>
    <w:p w14:paraId="09511BA8" w14:textId="77777777" w:rsidR="00A23DA3" w:rsidRPr="00A23DA3" w:rsidRDefault="00A23DA3" w:rsidP="00A23DA3">
      <w:pPr>
        <w:pStyle w:val="Pealkiri1"/>
        <w:numPr>
          <w:ilvl w:val="2"/>
          <w:numId w:val="1"/>
        </w:numPr>
        <w:tabs>
          <w:tab w:val="left" w:pos="567"/>
        </w:tabs>
        <w:ind w:right="135"/>
        <w:jc w:val="both"/>
        <w:rPr>
          <w:b w:val="0"/>
          <w:bCs w:val="0"/>
        </w:rPr>
      </w:pPr>
      <w:r w:rsidRPr="00A23DA3">
        <w:rPr>
          <w:b w:val="0"/>
          <w:bCs w:val="0"/>
        </w:rPr>
        <w:t>kui tekib vajadus raamlepingu eset olulisel määral muuta;</w:t>
      </w:r>
    </w:p>
    <w:p w14:paraId="245BDA16" w14:textId="77777777" w:rsidR="00A23DA3" w:rsidRPr="00A23DA3" w:rsidRDefault="00A23DA3" w:rsidP="00A23DA3">
      <w:pPr>
        <w:pStyle w:val="Pealkiri1"/>
        <w:numPr>
          <w:ilvl w:val="2"/>
          <w:numId w:val="1"/>
        </w:numPr>
        <w:tabs>
          <w:tab w:val="left" w:pos="567"/>
        </w:tabs>
        <w:ind w:right="135"/>
        <w:jc w:val="both"/>
        <w:rPr>
          <w:b w:val="0"/>
          <w:bCs w:val="0"/>
        </w:rPr>
      </w:pPr>
      <w:r w:rsidRPr="00A23DA3">
        <w:rPr>
          <w:b w:val="0"/>
          <w:bCs w:val="0"/>
        </w:rPr>
        <w:t>kui avatud hankemenetluse toimumise ajal on hankijale saanud teatavaks andmed, mis välistavad või muudavad hankija jaoks ebaotstarbekaks hankemenetluse lõpuleviimise hankedokumentides esitatud tingimustel või raamlepingu sõlmimine etteantud ja hankemenetluse käigus väljaselgitatud tingimustel ei vastaks muutunud asjaolude tõttu hankija varasematele vajadustele või ootustele;</w:t>
      </w:r>
    </w:p>
    <w:p w14:paraId="3FEA9CA2" w14:textId="77777777" w:rsidR="00A23DA3" w:rsidRPr="00A23DA3" w:rsidRDefault="00A23DA3" w:rsidP="00A23DA3">
      <w:pPr>
        <w:pStyle w:val="Pealkiri1"/>
        <w:numPr>
          <w:ilvl w:val="2"/>
          <w:numId w:val="1"/>
        </w:numPr>
        <w:tabs>
          <w:tab w:val="left" w:pos="567"/>
        </w:tabs>
        <w:ind w:right="135"/>
        <w:jc w:val="both"/>
        <w:rPr>
          <w:b w:val="0"/>
          <w:bCs w:val="0"/>
        </w:rPr>
      </w:pPr>
      <w:r w:rsidRPr="00A23DA3">
        <w:rPr>
          <w:b w:val="0"/>
          <w:bCs w:val="0"/>
        </w:rPr>
        <w:t>kui langeb ära vajadus asjade tellimise järele põhjusel, mis ei sõltu hankijast või põhjusel, mis sõltub või tuleneb seadusandluse muutumisest, kõrgemalseisvate asutuste haldusaktidest ja toimingutest või RMK nõukogu poolt arengukava muutmisest;</w:t>
      </w:r>
    </w:p>
    <w:p w14:paraId="03CB51F7" w14:textId="7E2DD8FF" w:rsidR="00A23DA3" w:rsidRDefault="00A23DA3" w:rsidP="00A23DA3">
      <w:pPr>
        <w:pStyle w:val="Pealkiri1"/>
        <w:numPr>
          <w:ilvl w:val="2"/>
          <w:numId w:val="1"/>
        </w:numPr>
        <w:tabs>
          <w:tab w:val="left" w:pos="567"/>
        </w:tabs>
        <w:ind w:right="135"/>
        <w:jc w:val="both"/>
        <w:rPr>
          <w:b w:val="0"/>
          <w:bCs w:val="0"/>
        </w:rPr>
      </w:pPr>
      <w:r w:rsidRPr="00A23DA3">
        <w:rPr>
          <w:b w:val="0"/>
          <w:bCs w:val="0"/>
        </w:rPr>
        <w:t>kui hankemenetluses on ilmnenud ebakõlad, mida ei ole võimalik kõrvaldada ega menetlust seetõttu õiguspäraselt lõpule viia.</w:t>
      </w:r>
    </w:p>
    <w:p w14:paraId="275C413A" w14:textId="77777777" w:rsidR="00E92102" w:rsidRDefault="00E92102" w:rsidP="00E92102">
      <w:pPr>
        <w:pStyle w:val="Pealkiri1"/>
        <w:tabs>
          <w:tab w:val="left" w:pos="567"/>
        </w:tabs>
        <w:ind w:left="1134" w:right="135" w:firstLine="0"/>
        <w:rPr>
          <w:b w:val="0"/>
          <w:bCs w:val="0"/>
        </w:rPr>
      </w:pPr>
    </w:p>
    <w:p w14:paraId="13A59376" w14:textId="33B5DEED" w:rsidR="00E92102" w:rsidRDefault="00E92102" w:rsidP="00E92102">
      <w:pPr>
        <w:pStyle w:val="Pealkiri1"/>
        <w:numPr>
          <w:ilvl w:val="0"/>
          <w:numId w:val="1"/>
        </w:numPr>
        <w:tabs>
          <w:tab w:val="left" w:pos="567"/>
        </w:tabs>
        <w:ind w:right="135"/>
        <w:jc w:val="both"/>
      </w:pPr>
      <w:r w:rsidRPr="00E92102">
        <w:t>LISATEABE SAAMINE</w:t>
      </w:r>
    </w:p>
    <w:p w14:paraId="6A25BB09" w14:textId="77777777" w:rsidR="00FF1F8F" w:rsidRDefault="00FF1F8F" w:rsidP="00FF1F8F">
      <w:pPr>
        <w:pStyle w:val="Loendilik"/>
        <w:numPr>
          <w:ilvl w:val="1"/>
          <w:numId w:val="1"/>
        </w:numPr>
        <w:rPr>
          <w:sz w:val="24"/>
          <w:szCs w:val="24"/>
        </w:rPr>
      </w:pPr>
      <w:r w:rsidRPr="00FF1F8F">
        <w:rPr>
          <w:sz w:val="24"/>
          <w:szCs w:val="24"/>
        </w:rPr>
        <w:t xml:space="preserve">RHAD kohta saab selgitusi või täiendavat teavet ainult RHR kaudu, mis eeldab seda, et huvitatud isik registreerib end </w:t>
      </w:r>
      <w:proofErr w:type="spellStart"/>
      <w:r w:rsidRPr="00FF1F8F">
        <w:rPr>
          <w:sz w:val="24"/>
          <w:szCs w:val="24"/>
        </w:rPr>
        <w:t>RHR-s</w:t>
      </w:r>
      <w:proofErr w:type="spellEnd"/>
      <w:r w:rsidRPr="00FF1F8F">
        <w:rPr>
          <w:sz w:val="24"/>
          <w:szCs w:val="24"/>
        </w:rPr>
        <w:t xml:space="preserve"> vastava hankemenetluse juurde. Telefoni ega e-kirja teel küsimusi vastu ei võeta.</w:t>
      </w:r>
    </w:p>
    <w:p w14:paraId="70667927" w14:textId="77777777" w:rsidR="000A03A6" w:rsidRDefault="000A03A6" w:rsidP="000A03A6">
      <w:pPr>
        <w:pStyle w:val="Loendilik"/>
        <w:ind w:firstLine="0"/>
        <w:jc w:val="left"/>
        <w:rPr>
          <w:sz w:val="24"/>
          <w:szCs w:val="24"/>
        </w:rPr>
      </w:pPr>
    </w:p>
    <w:p w14:paraId="53B7DE1B" w14:textId="1F45644D" w:rsidR="00FF1F8F" w:rsidRDefault="00FF1F8F" w:rsidP="00FF1F8F">
      <w:pPr>
        <w:pStyle w:val="Loendilik"/>
        <w:numPr>
          <w:ilvl w:val="0"/>
          <w:numId w:val="1"/>
        </w:numPr>
        <w:rPr>
          <w:b/>
          <w:bCs/>
          <w:sz w:val="24"/>
          <w:szCs w:val="24"/>
        </w:rPr>
      </w:pPr>
      <w:r w:rsidRPr="000A03A6">
        <w:rPr>
          <w:b/>
          <w:bCs/>
          <w:sz w:val="24"/>
          <w:szCs w:val="24"/>
        </w:rPr>
        <w:t xml:space="preserve">HANKEDOKUMENTIDE </w:t>
      </w:r>
      <w:r w:rsidR="000A03A6" w:rsidRPr="000A03A6">
        <w:rPr>
          <w:b/>
          <w:bCs/>
          <w:sz w:val="24"/>
          <w:szCs w:val="24"/>
        </w:rPr>
        <w:t>LOETELU</w:t>
      </w:r>
    </w:p>
    <w:p w14:paraId="632CA0A6" w14:textId="0226A14A" w:rsidR="00884B20" w:rsidRDefault="00884B20" w:rsidP="00884B20">
      <w:pPr>
        <w:pStyle w:val="Loendilik"/>
        <w:numPr>
          <w:ilvl w:val="1"/>
          <w:numId w:val="1"/>
        </w:numPr>
        <w:rPr>
          <w:sz w:val="24"/>
          <w:szCs w:val="24"/>
        </w:rPr>
      </w:pPr>
      <w:r w:rsidRPr="00884B20">
        <w:rPr>
          <w:sz w:val="24"/>
          <w:szCs w:val="24"/>
        </w:rPr>
        <w:t>Lisa 1- Raamlepingu (hankelepingu) vorm</w:t>
      </w:r>
    </w:p>
    <w:p w14:paraId="6B5DE595" w14:textId="76EC943F" w:rsidR="00E84DE7" w:rsidRDefault="00E84DE7" w:rsidP="00884B20">
      <w:pPr>
        <w:pStyle w:val="Loendilik"/>
        <w:numPr>
          <w:ilvl w:val="1"/>
          <w:numId w:val="1"/>
        </w:numPr>
        <w:rPr>
          <w:sz w:val="24"/>
          <w:szCs w:val="24"/>
        </w:rPr>
      </w:pPr>
      <w:r>
        <w:rPr>
          <w:sz w:val="24"/>
          <w:szCs w:val="24"/>
        </w:rPr>
        <w:t>Lisa 2- Töökodade asukohad</w:t>
      </w:r>
    </w:p>
    <w:p w14:paraId="1E4F19DF" w14:textId="5698B4E9" w:rsidR="003C5E30" w:rsidRPr="00884B20" w:rsidRDefault="003C5E30" w:rsidP="00884B20">
      <w:pPr>
        <w:pStyle w:val="Loendilik"/>
        <w:numPr>
          <w:ilvl w:val="1"/>
          <w:numId w:val="1"/>
        </w:numPr>
        <w:rPr>
          <w:sz w:val="24"/>
          <w:szCs w:val="24"/>
        </w:rPr>
      </w:pPr>
      <w:r>
        <w:rPr>
          <w:sz w:val="24"/>
          <w:szCs w:val="24"/>
        </w:rPr>
        <w:t xml:space="preserve">Lisa </w:t>
      </w:r>
      <w:r w:rsidR="00195C40">
        <w:rPr>
          <w:sz w:val="24"/>
          <w:szCs w:val="24"/>
        </w:rPr>
        <w:t>3</w:t>
      </w:r>
      <w:r>
        <w:rPr>
          <w:sz w:val="24"/>
          <w:szCs w:val="24"/>
        </w:rPr>
        <w:t xml:space="preserve">- </w:t>
      </w:r>
      <w:r w:rsidR="0069117A" w:rsidRPr="0069117A">
        <w:rPr>
          <w:sz w:val="24"/>
          <w:szCs w:val="24"/>
        </w:rPr>
        <w:t>Varuosade ja teenuse arvestuse vorm</w:t>
      </w:r>
    </w:p>
    <w:p w14:paraId="2535FAFA" w14:textId="77777777" w:rsidR="00E92102" w:rsidRPr="00E92102" w:rsidRDefault="00E92102" w:rsidP="00FF1F8F">
      <w:pPr>
        <w:pStyle w:val="Pealkiri1"/>
        <w:tabs>
          <w:tab w:val="left" w:pos="567"/>
        </w:tabs>
        <w:ind w:right="135" w:firstLine="0"/>
        <w:jc w:val="both"/>
      </w:pPr>
    </w:p>
    <w:p w14:paraId="77CBF762" w14:textId="455F71D6" w:rsidR="00A424E5" w:rsidRDefault="00A424E5" w:rsidP="00AE551B">
      <w:pPr>
        <w:pStyle w:val="Kehatekst"/>
        <w:ind w:left="0" w:firstLine="0"/>
        <w:jc w:val="left"/>
      </w:pPr>
    </w:p>
    <w:sectPr w:rsidR="00A424E5">
      <w:headerReference w:type="default" r:id="rId7"/>
      <w:pgSz w:w="11910" w:h="16840"/>
      <w:pgMar w:top="1720" w:right="1275" w:bottom="280" w:left="1417" w:header="71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5C67B" w14:textId="77777777" w:rsidR="002B74A4" w:rsidRDefault="002B74A4">
      <w:r>
        <w:separator/>
      </w:r>
    </w:p>
  </w:endnote>
  <w:endnote w:type="continuationSeparator" w:id="0">
    <w:p w14:paraId="42D1E4CC" w14:textId="77777777" w:rsidR="002B74A4" w:rsidRDefault="002B7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F7CD0" w14:textId="77777777" w:rsidR="002B74A4" w:rsidRDefault="002B74A4">
      <w:r>
        <w:separator/>
      </w:r>
    </w:p>
  </w:footnote>
  <w:footnote w:type="continuationSeparator" w:id="0">
    <w:p w14:paraId="4976998B" w14:textId="77777777" w:rsidR="002B74A4" w:rsidRDefault="002B7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BF763" w14:textId="6443C854" w:rsidR="00A424E5" w:rsidRDefault="00133323">
    <w:pPr>
      <w:pStyle w:val="Kehatekst"/>
      <w:spacing w:line="14" w:lineRule="auto"/>
      <w:ind w:left="0" w:firstLine="0"/>
      <w:jc w:val="left"/>
      <w:rPr>
        <w:sz w:val="20"/>
      </w:rPr>
    </w:pPr>
    <w:r>
      <w:rPr>
        <w:noProof/>
        <w:sz w:val="20"/>
      </w:rPr>
      <mc:AlternateContent>
        <mc:Choice Requires="wps">
          <w:drawing>
            <wp:anchor distT="0" distB="0" distL="0" distR="0" simplePos="0" relativeHeight="487508480" behindDoc="1" locked="0" layoutInCell="1" allowOverlap="1" wp14:anchorId="77CBF764" wp14:editId="58ADC98D">
              <wp:simplePos x="0" y="0"/>
              <wp:positionH relativeFrom="page">
                <wp:posOffset>885825</wp:posOffset>
              </wp:positionH>
              <wp:positionV relativeFrom="page">
                <wp:posOffset>438150</wp:posOffset>
              </wp:positionV>
              <wp:extent cx="6048375" cy="54483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8375" cy="544830"/>
                      </a:xfrm>
                      <a:prstGeom prst="rect">
                        <a:avLst/>
                      </a:prstGeom>
                    </wps:spPr>
                    <wps:txbx>
                      <w:txbxContent>
                        <w:p w14:paraId="77CBF767" w14:textId="21EF2A31" w:rsidR="00A424E5" w:rsidRDefault="009E49BC">
                          <w:pPr>
                            <w:pStyle w:val="Kehatekst"/>
                            <w:ind w:left="20" w:firstLine="0"/>
                            <w:jc w:val="left"/>
                          </w:pPr>
                          <w:r>
                            <w:t xml:space="preserve">Hange: </w:t>
                          </w:r>
                          <w:r w:rsidRPr="000E7F9B">
                            <w:rPr>
                              <w:i/>
                              <w:iCs/>
                            </w:rPr>
                            <w:t>Sõiduautode</w:t>
                          </w:r>
                          <w:r w:rsidRPr="000E7F9B">
                            <w:rPr>
                              <w:i/>
                              <w:iCs/>
                              <w:spacing w:val="-8"/>
                            </w:rPr>
                            <w:t xml:space="preserve"> </w:t>
                          </w:r>
                          <w:r w:rsidRPr="000E7F9B">
                            <w:rPr>
                              <w:i/>
                              <w:iCs/>
                            </w:rPr>
                            <w:t>hooldus-</w:t>
                          </w:r>
                          <w:r w:rsidRPr="000E7F9B">
                            <w:rPr>
                              <w:i/>
                              <w:iCs/>
                              <w:spacing w:val="-6"/>
                            </w:rPr>
                            <w:t xml:space="preserve"> </w:t>
                          </w:r>
                          <w:r w:rsidRPr="000E7F9B">
                            <w:rPr>
                              <w:i/>
                              <w:iCs/>
                            </w:rPr>
                            <w:t>ja</w:t>
                          </w:r>
                          <w:r w:rsidRPr="000E7F9B">
                            <w:rPr>
                              <w:i/>
                              <w:iCs/>
                              <w:spacing w:val="-6"/>
                            </w:rPr>
                            <w:t xml:space="preserve"> </w:t>
                          </w:r>
                          <w:r w:rsidRPr="000E7F9B">
                            <w:rPr>
                              <w:i/>
                              <w:iCs/>
                            </w:rPr>
                            <w:t>remonditeenus</w:t>
                          </w:r>
                          <w:r w:rsidRPr="000E7F9B">
                            <w:rPr>
                              <w:i/>
                              <w:iCs/>
                              <w:spacing w:val="-6"/>
                            </w:rPr>
                            <w:t xml:space="preserve"> </w:t>
                          </w:r>
                          <w:r w:rsidRPr="000E7F9B">
                            <w:rPr>
                              <w:i/>
                              <w:iCs/>
                            </w:rPr>
                            <w:t>ning</w:t>
                          </w:r>
                          <w:r w:rsidRPr="000E7F9B">
                            <w:rPr>
                              <w:i/>
                              <w:iCs/>
                              <w:spacing w:val="-6"/>
                            </w:rPr>
                            <w:t xml:space="preserve"> </w:t>
                          </w:r>
                          <w:r w:rsidRPr="000E7F9B">
                            <w:rPr>
                              <w:i/>
                              <w:iCs/>
                            </w:rPr>
                            <w:t>varuosade</w:t>
                          </w:r>
                          <w:r w:rsidRPr="000E7F9B">
                            <w:rPr>
                              <w:i/>
                              <w:iCs/>
                              <w:spacing w:val="-6"/>
                            </w:rPr>
                            <w:t xml:space="preserve"> </w:t>
                          </w:r>
                          <w:r w:rsidRPr="000E7F9B">
                            <w:rPr>
                              <w:i/>
                              <w:iCs/>
                            </w:rPr>
                            <w:t xml:space="preserve">ost </w:t>
                          </w:r>
                          <w:r w:rsidR="008A6E0E">
                            <w:rPr>
                              <w:i/>
                              <w:iCs/>
                            </w:rPr>
                            <w:t>Lääne- Virumaal</w:t>
                          </w:r>
                        </w:p>
                        <w:p w14:paraId="1905CD57" w14:textId="14AED366" w:rsidR="009E49BC" w:rsidRDefault="009E49BC">
                          <w:pPr>
                            <w:pStyle w:val="Kehatekst"/>
                            <w:ind w:left="20" w:firstLine="0"/>
                            <w:jc w:val="left"/>
                          </w:pPr>
                          <w:r>
                            <w:t xml:space="preserve">Viitenumber: </w:t>
                          </w:r>
                          <w:r w:rsidR="008A6E0E">
                            <w:t>307887</w:t>
                          </w:r>
                        </w:p>
                      </w:txbxContent>
                    </wps:txbx>
                    <wps:bodyPr wrap="square" lIns="0" tIns="0" rIns="0" bIns="0" rtlCol="0">
                      <a:noAutofit/>
                    </wps:bodyPr>
                  </wps:wsp>
                </a:graphicData>
              </a:graphic>
              <wp14:sizeRelH relativeFrom="margin">
                <wp14:pctWidth>0</wp14:pctWidth>
              </wp14:sizeRelH>
            </wp:anchor>
          </w:drawing>
        </mc:Choice>
        <mc:Fallback>
          <w:pict>
            <v:shapetype w14:anchorId="77CBF764" id="_x0000_t202" coordsize="21600,21600" o:spt="202" path="m,l,21600r21600,l21600,xe">
              <v:stroke joinstyle="miter"/>
              <v:path gradientshapeok="t" o:connecttype="rect"/>
            </v:shapetype>
            <v:shape id="Textbox 1" o:spid="_x0000_s1026" type="#_x0000_t202" style="position:absolute;margin-left:69.75pt;margin-top:34.5pt;width:476.25pt;height:42.9pt;z-index:-1580800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" filled="f" stroked="f">
              <v:textbox inset="0,0,0,0">
                <w:txbxContent>
                  <w:p w14:paraId="77CBF767" w14:textId="21EF2A31" w:rsidR="00A424E5" w:rsidRDefault="009E49BC">
                    <w:pPr>
                      <w:pStyle w:val="Kehatekst"/>
                      <w:ind w:left="20" w:firstLine="0"/>
                      <w:jc w:val="left"/>
                    </w:pPr>
                    <w:r>
                      <w:t xml:space="preserve">Hange: </w:t>
                    </w:r>
                    <w:r w:rsidRPr="000E7F9B">
                      <w:rPr>
                        <w:i/>
                        <w:iCs/>
                      </w:rPr>
                      <w:t>Sõiduautode</w:t>
                    </w:r>
                    <w:r w:rsidRPr="000E7F9B">
                      <w:rPr>
                        <w:i/>
                        <w:iCs/>
                        <w:spacing w:val="-8"/>
                      </w:rPr>
                      <w:t xml:space="preserve"> </w:t>
                    </w:r>
                    <w:r w:rsidRPr="000E7F9B">
                      <w:rPr>
                        <w:i/>
                        <w:iCs/>
                      </w:rPr>
                      <w:t>hooldus-</w:t>
                    </w:r>
                    <w:r w:rsidRPr="000E7F9B">
                      <w:rPr>
                        <w:i/>
                        <w:iCs/>
                        <w:spacing w:val="-6"/>
                      </w:rPr>
                      <w:t xml:space="preserve"> </w:t>
                    </w:r>
                    <w:r w:rsidRPr="000E7F9B">
                      <w:rPr>
                        <w:i/>
                        <w:iCs/>
                      </w:rPr>
                      <w:t>ja</w:t>
                    </w:r>
                    <w:r w:rsidRPr="000E7F9B">
                      <w:rPr>
                        <w:i/>
                        <w:iCs/>
                        <w:spacing w:val="-6"/>
                      </w:rPr>
                      <w:t xml:space="preserve"> </w:t>
                    </w:r>
                    <w:r w:rsidRPr="000E7F9B">
                      <w:rPr>
                        <w:i/>
                        <w:iCs/>
                      </w:rPr>
                      <w:t>remonditeenus</w:t>
                    </w:r>
                    <w:r w:rsidRPr="000E7F9B">
                      <w:rPr>
                        <w:i/>
                        <w:iCs/>
                        <w:spacing w:val="-6"/>
                      </w:rPr>
                      <w:t xml:space="preserve"> </w:t>
                    </w:r>
                    <w:r w:rsidRPr="000E7F9B">
                      <w:rPr>
                        <w:i/>
                        <w:iCs/>
                      </w:rPr>
                      <w:t>ning</w:t>
                    </w:r>
                    <w:r w:rsidRPr="000E7F9B">
                      <w:rPr>
                        <w:i/>
                        <w:iCs/>
                        <w:spacing w:val="-6"/>
                      </w:rPr>
                      <w:t xml:space="preserve"> </w:t>
                    </w:r>
                    <w:r w:rsidRPr="000E7F9B">
                      <w:rPr>
                        <w:i/>
                        <w:iCs/>
                      </w:rPr>
                      <w:t>varuosade</w:t>
                    </w:r>
                    <w:r w:rsidRPr="000E7F9B">
                      <w:rPr>
                        <w:i/>
                        <w:iCs/>
                        <w:spacing w:val="-6"/>
                      </w:rPr>
                      <w:t xml:space="preserve"> </w:t>
                    </w:r>
                    <w:r w:rsidRPr="000E7F9B">
                      <w:rPr>
                        <w:i/>
                        <w:iCs/>
                      </w:rPr>
                      <w:t xml:space="preserve">ost </w:t>
                    </w:r>
                    <w:r w:rsidR="008A6E0E">
                      <w:rPr>
                        <w:i/>
                        <w:iCs/>
                      </w:rPr>
                      <w:t>Lääne- Virumaal</w:t>
                    </w:r>
                  </w:p>
                  <w:p w14:paraId="1905CD57" w14:textId="14AED366" w:rsidR="009E49BC" w:rsidRDefault="009E49BC">
                    <w:pPr>
                      <w:pStyle w:val="Kehatekst"/>
                      <w:ind w:left="20" w:firstLine="0"/>
                      <w:jc w:val="left"/>
                    </w:pPr>
                    <w:r>
                      <w:t xml:space="preserve">Viitenumber: </w:t>
                    </w:r>
                    <w:r w:rsidR="008A6E0E">
                      <w:t>307887</w:t>
                    </w:r>
                  </w:p>
                </w:txbxContent>
              </v:textbox>
              <w10:wrap anchorx="page" anchory="page"/>
            </v:shape>
          </w:pict>
        </mc:Fallback>
      </mc:AlternateContent>
    </w:r>
    <w:r w:rsidR="007D399C">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07984"/>
    <w:multiLevelType w:val="multilevel"/>
    <w:tmpl w:val="08528288"/>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432" w:hanging="432"/>
      </w:pPr>
      <w:rPr>
        <w:rFonts w:ascii="Times New Roman" w:hAnsi="Times New Roman" w:cs="Times New Roman" w:hint="default"/>
        <w:b w:val="0"/>
        <w:strike w:val="0"/>
        <w:dstrike w:val="0"/>
        <w:sz w:val="24"/>
        <w:szCs w:val="24"/>
        <w:u w:val="none"/>
        <w:effect w:val="none"/>
      </w:rPr>
    </w:lvl>
    <w:lvl w:ilvl="2">
      <w:start w:val="1"/>
      <w:numFmt w:val="decimal"/>
      <w:pStyle w:val="111"/>
      <w:lvlText w:val="%1.%2.%3."/>
      <w:lvlJc w:val="left"/>
      <w:pPr>
        <w:ind w:left="1055" w:hanging="624"/>
      </w:pPr>
      <w:rPr>
        <w:rFonts w:ascii="Times New Roman" w:hAnsi="Times New Roman" w:cs="Times New Roman" w:hint="default"/>
        <w:b w:val="0"/>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4A25B9E"/>
    <w:multiLevelType w:val="multilevel"/>
    <w:tmpl w:val="55FE601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i w:val="0"/>
        <w:color w:val="auto"/>
        <w:sz w:val="24"/>
        <w:szCs w:val="24"/>
      </w:rPr>
    </w:lvl>
    <w:lvl w:ilvl="2">
      <w:start w:val="1"/>
      <w:numFmt w:val="decimal"/>
      <w:isLgl/>
      <w:suff w:val="space"/>
      <w:lvlText w:val="%1.%2.%3."/>
      <w:lvlJc w:val="left"/>
      <w:pPr>
        <w:ind w:left="142"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 w15:restartNumberingAfterBreak="0">
    <w:nsid w:val="66CC698B"/>
    <w:multiLevelType w:val="multilevel"/>
    <w:tmpl w:val="A79EE824"/>
    <w:lvl w:ilvl="0">
      <w:start w:val="1"/>
      <w:numFmt w:val="decimal"/>
      <w:lvlText w:val="%1."/>
      <w:lvlJc w:val="left"/>
      <w:pPr>
        <w:ind w:left="567" w:hanging="567"/>
        <w:jc w:val="left"/>
      </w:pPr>
      <w:rPr>
        <w:rFonts w:ascii="Times New Roman" w:eastAsia="Times New Roman" w:hAnsi="Times New Roman" w:cs="Times New Roman" w:hint="default"/>
        <w:b/>
        <w:bCs/>
        <w:i w:val="0"/>
        <w:iCs w:val="0"/>
        <w:spacing w:val="0"/>
        <w:w w:val="100"/>
        <w:sz w:val="24"/>
        <w:szCs w:val="24"/>
        <w:lang w:val="et-EE" w:eastAsia="en-US" w:bidi="ar-SA"/>
      </w:rPr>
    </w:lvl>
    <w:lvl w:ilvl="1">
      <w:start w:val="1"/>
      <w:numFmt w:val="decimal"/>
      <w:lvlText w:val="%1.%2."/>
      <w:lvlJc w:val="left"/>
      <w:pPr>
        <w:ind w:left="567" w:hanging="567"/>
        <w:jc w:val="left"/>
      </w:pPr>
      <w:rPr>
        <w:rFonts w:ascii="Times New Roman" w:eastAsia="Times New Roman" w:hAnsi="Times New Roman" w:cs="Times New Roman" w:hint="default"/>
        <w:b w:val="0"/>
        <w:bCs w:val="0"/>
        <w:i w:val="0"/>
        <w:iCs w:val="0"/>
        <w:spacing w:val="0"/>
        <w:w w:val="100"/>
        <w:sz w:val="24"/>
        <w:szCs w:val="24"/>
        <w:lang w:val="et-EE" w:eastAsia="en-US" w:bidi="ar-SA"/>
      </w:rPr>
    </w:lvl>
    <w:lvl w:ilvl="2">
      <w:start w:val="1"/>
      <w:numFmt w:val="decimal"/>
      <w:lvlText w:val="%1.%2.%3."/>
      <w:lvlJc w:val="left"/>
      <w:pPr>
        <w:ind w:left="1134" w:hanging="850"/>
        <w:jc w:val="left"/>
      </w:pPr>
      <w:rPr>
        <w:rFonts w:ascii="Times New Roman" w:eastAsia="Times New Roman" w:hAnsi="Times New Roman" w:cs="Times New Roman" w:hint="default"/>
        <w:b w:val="0"/>
        <w:bCs w:val="0"/>
        <w:i w:val="0"/>
        <w:iCs w:val="0"/>
        <w:spacing w:val="0"/>
        <w:w w:val="100"/>
        <w:sz w:val="24"/>
        <w:szCs w:val="24"/>
        <w:lang w:val="et-EE" w:eastAsia="en-US" w:bidi="ar-SA"/>
      </w:rPr>
    </w:lvl>
    <w:lvl w:ilvl="3">
      <w:start w:val="1"/>
      <w:numFmt w:val="decimal"/>
      <w:lvlText w:val="%1.%2.%3.%4."/>
      <w:lvlJc w:val="left"/>
      <w:pPr>
        <w:ind w:left="1703" w:hanging="1136"/>
        <w:jc w:val="left"/>
      </w:pPr>
      <w:rPr>
        <w:rFonts w:ascii="Times New Roman" w:eastAsia="Times New Roman" w:hAnsi="Times New Roman" w:cs="Times New Roman" w:hint="default"/>
        <w:b w:val="0"/>
        <w:bCs w:val="0"/>
        <w:i w:val="0"/>
        <w:iCs w:val="0"/>
        <w:spacing w:val="0"/>
        <w:w w:val="100"/>
        <w:sz w:val="24"/>
        <w:szCs w:val="24"/>
        <w:lang w:val="et-EE" w:eastAsia="en-US" w:bidi="ar-SA"/>
      </w:rPr>
    </w:lvl>
    <w:lvl w:ilvl="4">
      <w:start w:val="1"/>
      <w:numFmt w:val="decimal"/>
      <w:lvlText w:val="%1.%2.%3.%4.%5."/>
      <w:lvlJc w:val="left"/>
      <w:pPr>
        <w:ind w:left="1986" w:hanging="1133"/>
        <w:jc w:val="left"/>
      </w:pPr>
      <w:rPr>
        <w:rFonts w:ascii="Times New Roman" w:eastAsia="Times New Roman" w:hAnsi="Times New Roman" w:cs="Times New Roman" w:hint="default"/>
        <w:b w:val="0"/>
        <w:bCs w:val="0"/>
        <w:i w:val="0"/>
        <w:iCs w:val="0"/>
        <w:spacing w:val="0"/>
        <w:w w:val="100"/>
        <w:sz w:val="24"/>
        <w:szCs w:val="24"/>
        <w:lang w:val="et-EE" w:eastAsia="en-US" w:bidi="ar-SA"/>
      </w:rPr>
    </w:lvl>
    <w:lvl w:ilvl="5">
      <w:numFmt w:val="bullet"/>
      <w:lvlText w:val="•"/>
      <w:lvlJc w:val="left"/>
      <w:pPr>
        <w:ind w:left="3402" w:hanging="1133"/>
      </w:pPr>
      <w:rPr>
        <w:rFonts w:hint="default"/>
        <w:lang w:val="et-EE" w:eastAsia="en-US" w:bidi="ar-SA"/>
      </w:rPr>
    </w:lvl>
    <w:lvl w:ilvl="6">
      <w:numFmt w:val="bullet"/>
      <w:lvlText w:val="•"/>
      <w:lvlJc w:val="left"/>
      <w:pPr>
        <w:ind w:left="4564" w:hanging="1133"/>
      </w:pPr>
      <w:rPr>
        <w:rFonts w:hint="default"/>
        <w:lang w:val="et-EE" w:eastAsia="en-US" w:bidi="ar-SA"/>
      </w:rPr>
    </w:lvl>
    <w:lvl w:ilvl="7">
      <w:numFmt w:val="bullet"/>
      <w:lvlText w:val="•"/>
      <w:lvlJc w:val="left"/>
      <w:pPr>
        <w:ind w:left="5727" w:hanging="1133"/>
      </w:pPr>
      <w:rPr>
        <w:rFonts w:hint="default"/>
        <w:lang w:val="et-EE" w:eastAsia="en-US" w:bidi="ar-SA"/>
      </w:rPr>
    </w:lvl>
    <w:lvl w:ilvl="8">
      <w:numFmt w:val="bullet"/>
      <w:lvlText w:val="•"/>
      <w:lvlJc w:val="left"/>
      <w:pPr>
        <w:ind w:left="6889" w:hanging="1133"/>
      </w:pPr>
      <w:rPr>
        <w:rFonts w:hint="default"/>
        <w:lang w:val="et-EE" w:eastAsia="en-US" w:bidi="ar-SA"/>
      </w:rPr>
    </w:lvl>
  </w:abstractNum>
  <w:num w:numId="1" w16cid:durableId="1975598344">
    <w:abstractNumId w:val="2"/>
  </w:num>
  <w:num w:numId="2" w16cid:durableId="11677941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385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4E5"/>
    <w:rsid w:val="00072192"/>
    <w:rsid w:val="000A03A6"/>
    <w:rsid w:val="000A6E18"/>
    <w:rsid w:val="000B571F"/>
    <w:rsid w:val="000C1E98"/>
    <w:rsid w:val="000E0142"/>
    <w:rsid w:val="000E7F9B"/>
    <w:rsid w:val="00122C45"/>
    <w:rsid w:val="00133323"/>
    <w:rsid w:val="00134692"/>
    <w:rsid w:val="00143613"/>
    <w:rsid w:val="0016109F"/>
    <w:rsid w:val="0017308A"/>
    <w:rsid w:val="00195C40"/>
    <w:rsid w:val="001C525B"/>
    <w:rsid w:val="001F5EF8"/>
    <w:rsid w:val="00227182"/>
    <w:rsid w:val="00244EC2"/>
    <w:rsid w:val="00245C32"/>
    <w:rsid w:val="00290824"/>
    <w:rsid w:val="002B74A4"/>
    <w:rsid w:val="002B775B"/>
    <w:rsid w:val="002D0D62"/>
    <w:rsid w:val="002F6358"/>
    <w:rsid w:val="00327815"/>
    <w:rsid w:val="00362BF8"/>
    <w:rsid w:val="00381804"/>
    <w:rsid w:val="003C5E30"/>
    <w:rsid w:val="003E4D20"/>
    <w:rsid w:val="003F402E"/>
    <w:rsid w:val="00426755"/>
    <w:rsid w:val="004C0E21"/>
    <w:rsid w:val="0056546D"/>
    <w:rsid w:val="005E16BC"/>
    <w:rsid w:val="0061664B"/>
    <w:rsid w:val="00651AD2"/>
    <w:rsid w:val="0069117A"/>
    <w:rsid w:val="006A0048"/>
    <w:rsid w:val="006A4BD1"/>
    <w:rsid w:val="006A7890"/>
    <w:rsid w:val="00712AB9"/>
    <w:rsid w:val="00752F04"/>
    <w:rsid w:val="00775019"/>
    <w:rsid w:val="007A4B4F"/>
    <w:rsid w:val="007D399C"/>
    <w:rsid w:val="00884B20"/>
    <w:rsid w:val="008A6E0E"/>
    <w:rsid w:val="009142E0"/>
    <w:rsid w:val="0098115A"/>
    <w:rsid w:val="009A36C3"/>
    <w:rsid w:val="009E49BC"/>
    <w:rsid w:val="00A1596D"/>
    <w:rsid w:val="00A23DA3"/>
    <w:rsid w:val="00A424E5"/>
    <w:rsid w:val="00A45A18"/>
    <w:rsid w:val="00AA6DC7"/>
    <w:rsid w:val="00AB72A2"/>
    <w:rsid w:val="00AD224B"/>
    <w:rsid w:val="00AE03FD"/>
    <w:rsid w:val="00AE551B"/>
    <w:rsid w:val="00B27DF3"/>
    <w:rsid w:val="00C15996"/>
    <w:rsid w:val="00C432DC"/>
    <w:rsid w:val="00CA1554"/>
    <w:rsid w:val="00CF273B"/>
    <w:rsid w:val="00D1122E"/>
    <w:rsid w:val="00D16D61"/>
    <w:rsid w:val="00D71648"/>
    <w:rsid w:val="00D76EBE"/>
    <w:rsid w:val="00D86DCA"/>
    <w:rsid w:val="00DC3662"/>
    <w:rsid w:val="00DC5238"/>
    <w:rsid w:val="00DE4580"/>
    <w:rsid w:val="00DE54C5"/>
    <w:rsid w:val="00DF64E0"/>
    <w:rsid w:val="00E322A9"/>
    <w:rsid w:val="00E84DE7"/>
    <w:rsid w:val="00E909D0"/>
    <w:rsid w:val="00E92102"/>
    <w:rsid w:val="00F03668"/>
    <w:rsid w:val="00F335E5"/>
    <w:rsid w:val="00FF1F8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BF6EF"/>
  <w15:docId w15:val="{206B7469-642F-43C3-B17B-9C2F56D6D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Pr>
      <w:rFonts w:ascii="Times New Roman" w:eastAsia="Times New Roman" w:hAnsi="Times New Roman" w:cs="Times New Roman"/>
      <w:lang w:val="et-EE"/>
    </w:rPr>
  </w:style>
  <w:style w:type="paragraph" w:styleId="Pealkiri1">
    <w:name w:val="heading 1"/>
    <w:basedOn w:val="Normaallaad"/>
    <w:uiPriority w:val="9"/>
    <w:qFormat/>
    <w:pPr>
      <w:ind w:left="567" w:hanging="566"/>
      <w:outlineLvl w:val="0"/>
    </w:pPr>
    <w:rPr>
      <w:b/>
      <w:bCs/>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ehatekst">
    <w:name w:val="Body Text"/>
    <w:basedOn w:val="Normaallaad"/>
    <w:uiPriority w:val="1"/>
    <w:qFormat/>
    <w:pPr>
      <w:ind w:left="567" w:hanging="567"/>
      <w:jc w:val="both"/>
    </w:pPr>
    <w:rPr>
      <w:sz w:val="24"/>
      <w:szCs w:val="24"/>
    </w:rPr>
  </w:style>
  <w:style w:type="paragraph" w:styleId="Loendilik">
    <w:name w:val="List Paragraph"/>
    <w:basedOn w:val="Normaallaad"/>
    <w:uiPriority w:val="34"/>
    <w:qFormat/>
    <w:pPr>
      <w:ind w:left="567" w:hanging="567"/>
      <w:jc w:val="both"/>
    </w:pPr>
  </w:style>
  <w:style w:type="paragraph" w:customStyle="1" w:styleId="TableParagraph">
    <w:name w:val="Table Paragraph"/>
    <w:basedOn w:val="Normaallaad"/>
    <w:uiPriority w:val="1"/>
    <w:qFormat/>
  </w:style>
  <w:style w:type="paragraph" w:styleId="Pis">
    <w:name w:val="header"/>
    <w:basedOn w:val="Normaallaad"/>
    <w:link w:val="PisMrk"/>
    <w:uiPriority w:val="99"/>
    <w:unhideWhenUsed/>
    <w:rsid w:val="007D399C"/>
    <w:pPr>
      <w:tabs>
        <w:tab w:val="center" w:pos="4513"/>
        <w:tab w:val="right" w:pos="9026"/>
      </w:tabs>
    </w:pPr>
  </w:style>
  <w:style w:type="character" w:customStyle="1" w:styleId="PisMrk">
    <w:name w:val="Päis Märk"/>
    <w:basedOn w:val="Liguvaikefont"/>
    <w:link w:val="Pis"/>
    <w:uiPriority w:val="99"/>
    <w:rsid w:val="007D399C"/>
    <w:rPr>
      <w:rFonts w:ascii="Times New Roman" w:eastAsia="Times New Roman" w:hAnsi="Times New Roman" w:cs="Times New Roman"/>
      <w:lang w:val="et-EE"/>
    </w:rPr>
  </w:style>
  <w:style w:type="paragraph" w:styleId="Jalus">
    <w:name w:val="footer"/>
    <w:basedOn w:val="Normaallaad"/>
    <w:link w:val="JalusMrk"/>
    <w:uiPriority w:val="99"/>
    <w:unhideWhenUsed/>
    <w:rsid w:val="007D399C"/>
    <w:pPr>
      <w:tabs>
        <w:tab w:val="center" w:pos="4513"/>
        <w:tab w:val="right" w:pos="9026"/>
      </w:tabs>
    </w:pPr>
  </w:style>
  <w:style w:type="character" w:customStyle="1" w:styleId="JalusMrk">
    <w:name w:val="Jalus Märk"/>
    <w:basedOn w:val="Liguvaikefont"/>
    <w:link w:val="Jalus"/>
    <w:uiPriority w:val="99"/>
    <w:rsid w:val="007D399C"/>
    <w:rPr>
      <w:rFonts w:ascii="Times New Roman" w:eastAsia="Times New Roman" w:hAnsi="Times New Roman" w:cs="Times New Roman"/>
      <w:lang w:val="et-EE"/>
    </w:rPr>
  </w:style>
  <w:style w:type="paragraph" w:customStyle="1" w:styleId="111">
    <w:name w:val="1.1.1"/>
    <w:basedOn w:val="Normaallaad"/>
    <w:qFormat/>
    <w:rsid w:val="00AA6DC7"/>
    <w:pPr>
      <w:widowControl/>
      <w:numPr>
        <w:ilvl w:val="2"/>
        <w:numId w:val="2"/>
      </w:numPr>
      <w:tabs>
        <w:tab w:val="left" w:pos="709"/>
      </w:tabs>
      <w:autoSpaceDE/>
      <w:autoSpaceDN/>
      <w:jc w:val="both"/>
    </w:pPr>
    <w:rPr>
      <w:rFonts w:ascii="MaxPro_S-Light" w:hAnsi="MaxPro_S-Light" w:cs="MaxPro_S-Light"/>
      <w:sz w:val="20"/>
      <w:szCs w:val="20"/>
    </w:rPr>
  </w:style>
  <w:style w:type="character" w:customStyle="1" w:styleId="11Char">
    <w:name w:val="1.1 Char"/>
    <w:link w:val="11"/>
    <w:locked/>
    <w:rsid w:val="00AA6DC7"/>
    <w:rPr>
      <w:rFonts w:ascii="MaxPro_S-Light" w:hAnsi="MaxPro_S-Light" w:cs="MaxPro_S-Light"/>
    </w:rPr>
  </w:style>
  <w:style w:type="paragraph" w:customStyle="1" w:styleId="11">
    <w:name w:val="1.1"/>
    <w:basedOn w:val="Normaallaad"/>
    <w:link w:val="11Char"/>
    <w:qFormat/>
    <w:rsid w:val="00AA6DC7"/>
    <w:pPr>
      <w:widowControl/>
      <w:numPr>
        <w:ilvl w:val="1"/>
        <w:numId w:val="2"/>
      </w:numPr>
      <w:autoSpaceDE/>
      <w:autoSpaceDN/>
      <w:jc w:val="both"/>
    </w:pPr>
    <w:rPr>
      <w:rFonts w:ascii="MaxPro_S-Light" w:eastAsiaTheme="minorHAnsi" w:hAnsi="MaxPro_S-Light" w:cs="MaxPro_S-Ligh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108</TotalTime>
  <Pages>4</Pages>
  <Words>1723</Words>
  <Characters>9999</Characters>
  <Application>Microsoft Office Word</Application>
  <DocSecurity>0</DocSecurity>
  <Lines>83</Lines>
  <Paragraphs>23</Paragraphs>
  <ScaleCrop>false</ScaleCrop>
  <Company/>
  <LinksUpToDate>false</LinksUpToDate>
  <CharactersWithSpaces>11699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HD â•fi koopia</dc:title>
  <dc:creator>Krista PÃ¤rn</dc:creator>
  <cp:lastModifiedBy>Helbe Peiker</cp:lastModifiedBy>
  <cp:revision>69</cp:revision>
  <dcterms:created xsi:type="dcterms:W3CDTF">2026-03-17T14:08:00Z</dcterms:created>
  <dcterms:modified xsi:type="dcterms:W3CDTF">2026-03-19T12:45:00Z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2026-02-08T00:00:00Z</vt:filetime>
  </property>
  <property fmtid="{D5CDD505-2E9C-101B-9397-08002B2CF9AE}" pid="3" name="LastSaved">
    <vt:filetime>2026-03-16T00:00:00Z</vt:filetime>
  </property>
  <property fmtid="{D5CDD505-2E9C-101B-9397-08002B2CF9AE}" pid="4" name="Producer">
    <vt:lpwstr>Microsoft: Print To PDF</vt:lpwstr>
  </property>
</Properties>
</file>